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7C5A9936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D01792" w:rsidRPr="00D01792">
        <w:rPr>
          <w:b/>
          <w:bCs/>
          <w:u w:val="single"/>
        </w:rPr>
        <w:t>La for</w:t>
      </w:r>
      <w:r w:rsidR="00D01792">
        <w:rPr>
          <w:b/>
          <w:bCs/>
          <w:u w:val="single"/>
        </w:rPr>
        <w:t>mat</w:t>
      </w:r>
      <w:r w:rsidR="00D01792" w:rsidRPr="00D01792">
        <w:rPr>
          <w:b/>
          <w:bCs/>
          <w:u w:val="single"/>
        </w:rPr>
        <w:t>ion des</w:t>
      </w:r>
      <w:r w:rsidR="00D01792">
        <w:rPr>
          <w:b/>
          <w:bCs/>
          <w:u w:val="single"/>
        </w:rPr>
        <w:t xml:space="preserve"> mots : les préfixes</w:t>
      </w:r>
      <w:r w:rsidR="00D01792">
        <w:rPr>
          <w:u w:val="single"/>
        </w:rPr>
        <w:t xml:space="preserve"> </w:t>
      </w:r>
      <w:r w:rsidR="00D01792" w:rsidRPr="00D01792">
        <w:rPr>
          <w:b/>
          <w:bCs/>
        </w:rPr>
        <w:t>(</w:t>
      </w:r>
      <w:r w:rsidR="00317613">
        <w:rPr>
          <w:b/>
          <w:bCs/>
        </w:rPr>
        <w:t>2</w:t>
      </w:r>
      <w:r w:rsidR="00D01792" w:rsidRPr="00D01792">
        <w:rPr>
          <w:b/>
          <w:bCs/>
        </w:rPr>
        <w:t>)</w:t>
      </w:r>
      <w:r w:rsidRPr="00D01792">
        <w:tab/>
        <w:t xml:space="preserve">IAM p. </w:t>
      </w:r>
      <w:r w:rsidR="00615329" w:rsidRPr="00D01792">
        <w:t>20</w:t>
      </w:r>
      <w:r w:rsidR="00317613">
        <w:t>4</w:t>
      </w:r>
    </w:p>
    <w:p w14:paraId="476C41AF" w14:textId="5F5CC886" w:rsidR="00991B6D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Repère les mots qui commencent de la même façon </w:t>
      </w:r>
      <w:r w:rsidR="00317613">
        <w:rPr>
          <w:b/>
          <w:bCs/>
        </w:rPr>
        <w:t xml:space="preserve">et groupe-les </w:t>
      </w:r>
      <w:r>
        <w:rPr>
          <w:b/>
          <w:bCs/>
        </w:rPr>
        <w:t xml:space="preserve">: </w:t>
      </w:r>
    </w:p>
    <w:p w14:paraId="4A629606" w14:textId="36864D4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6BF7C0BA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AA98C38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594EDD7A" w14:textId="2FBC7A0D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</w:t>
      </w:r>
      <w:r w:rsidR="00317613">
        <w:rPr>
          <w:b/>
          <w:bCs/>
        </w:rPr>
        <w:t>réanimer</w:t>
      </w:r>
      <w:r>
        <w:rPr>
          <w:b/>
          <w:bCs/>
        </w:rPr>
        <w:t>", "</w:t>
      </w:r>
      <w:r w:rsidR="00317613">
        <w:rPr>
          <w:b/>
          <w:bCs/>
        </w:rPr>
        <w:t>réapparaître</w:t>
      </w:r>
      <w:r>
        <w:rPr>
          <w:b/>
          <w:bCs/>
        </w:rPr>
        <w:t>"</w:t>
      </w:r>
      <w:r w:rsidR="00317613">
        <w:rPr>
          <w:b/>
          <w:bCs/>
        </w:rPr>
        <w:t xml:space="preserve">, </w:t>
      </w:r>
      <w:r>
        <w:rPr>
          <w:b/>
          <w:bCs/>
        </w:rPr>
        <w:t>"</w:t>
      </w:r>
      <w:r w:rsidR="00317613">
        <w:rPr>
          <w:b/>
          <w:bCs/>
        </w:rPr>
        <w:t>remonter</w:t>
      </w:r>
      <w:r>
        <w:rPr>
          <w:b/>
          <w:bCs/>
        </w:rPr>
        <w:t>"</w:t>
      </w:r>
      <w:r w:rsidR="00317613">
        <w:rPr>
          <w:b/>
          <w:bCs/>
        </w:rPr>
        <w:t>, "rebondir", "recentrer", et "réchauffer"</w:t>
      </w:r>
    </w:p>
    <w:p w14:paraId="457FBE0E" w14:textId="77777777" w:rsidR="00D01792" w:rsidRPr="00D01792" w:rsidRDefault="00D01792" w:rsidP="00D01792">
      <w:pPr>
        <w:spacing w:line="360" w:lineRule="auto"/>
        <w:jc w:val="both"/>
      </w:pPr>
      <w:r w:rsidRPr="00D01792">
        <w:t xml:space="preserve">Quel est leur sens ? </w:t>
      </w:r>
    </w:p>
    <w:p w14:paraId="3522202F" w14:textId="50AAE6A4" w:rsidR="00D01792" w:rsidRDefault="00D01792" w:rsidP="00D01792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75F0D53" w14:textId="0CE85DF4" w:rsidR="00D01792" w:rsidRDefault="00D01792" w:rsidP="00D01792">
      <w:pPr>
        <w:spacing w:line="360" w:lineRule="auto"/>
        <w:jc w:val="both"/>
      </w:pPr>
      <w:r>
        <w:t>Qu'est-ce qui change ?</w:t>
      </w:r>
    </w:p>
    <w:p w14:paraId="1AACD236" w14:textId="73092CEB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48A39A67" w14:textId="50AE1E25" w:rsidR="00D01792" w:rsidRDefault="00D01792" w:rsidP="006E2729">
      <w:pPr>
        <w:spacing w:line="360" w:lineRule="auto"/>
        <w:jc w:val="both"/>
      </w:pPr>
      <w:r w:rsidRPr="00D01792">
        <w:t>Qu'est-ce qui ne change pas ?</w:t>
      </w:r>
    </w:p>
    <w:p w14:paraId="42C7468F" w14:textId="0CEF452F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23DE6A1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73723761" w14:textId="5E725AA5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</w:t>
      </w:r>
      <w:r w:rsidR="00317613">
        <w:rPr>
          <w:b/>
          <w:bCs/>
        </w:rPr>
        <w:t>antibrouillard</w:t>
      </w:r>
      <w:r>
        <w:rPr>
          <w:b/>
          <w:bCs/>
        </w:rPr>
        <w:t>", "</w:t>
      </w:r>
      <w:r w:rsidR="00317613">
        <w:rPr>
          <w:b/>
          <w:bCs/>
        </w:rPr>
        <w:t>anticalcaire</w:t>
      </w:r>
      <w:r>
        <w:rPr>
          <w:b/>
          <w:bCs/>
        </w:rPr>
        <w:t>"</w:t>
      </w:r>
      <w:r w:rsidR="00317613">
        <w:rPr>
          <w:b/>
          <w:bCs/>
        </w:rPr>
        <w:t xml:space="preserve">, </w:t>
      </w:r>
      <w:r>
        <w:rPr>
          <w:b/>
          <w:bCs/>
        </w:rPr>
        <w:t>"</w:t>
      </w:r>
      <w:r w:rsidR="00317613">
        <w:rPr>
          <w:b/>
          <w:bCs/>
        </w:rPr>
        <w:t>antidérapant</w:t>
      </w:r>
      <w:r>
        <w:rPr>
          <w:b/>
          <w:bCs/>
        </w:rPr>
        <w:t>"</w:t>
      </w:r>
      <w:r w:rsidR="00317613">
        <w:rPr>
          <w:b/>
          <w:bCs/>
        </w:rPr>
        <w:t xml:space="preserve"> et "antigivre".</w:t>
      </w:r>
    </w:p>
    <w:p w14:paraId="0B116408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35373FA1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390CA39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04AAB22B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2381DDB6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48234A89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BB14783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554580A8" w14:textId="18DB4299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</w:t>
      </w:r>
      <w:r w:rsidR="00317613">
        <w:rPr>
          <w:b/>
          <w:bCs/>
        </w:rPr>
        <w:t>parasol</w:t>
      </w:r>
      <w:r>
        <w:rPr>
          <w:b/>
          <w:bCs/>
        </w:rPr>
        <w:t>", et "</w:t>
      </w:r>
      <w:r w:rsidR="00317613">
        <w:rPr>
          <w:b/>
          <w:bCs/>
        </w:rPr>
        <w:t>paratonnerre</w:t>
      </w:r>
      <w:r>
        <w:rPr>
          <w:b/>
          <w:bCs/>
        </w:rPr>
        <w:t>".</w:t>
      </w:r>
    </w:p>
    <w:p w14:paraId="31B70C97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566AC349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8D2BDD5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27C966F4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747F588F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54754F73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5BC0FCF" w14:textId="77777777" w:rsidR="00317613" w:rsidRDefault="00317613" w:rsidP="006E2729">
      <w:pPr>
        <w:spacing w:line="360" w:lineRule="auto"/>
        <w:jc w:val="both"/>
        <w:rPr>
          <w:b/>
          <w:bCs/>
        </w:rPr>
      </w:pPr>
    </w:p>
    <w:p w14:paraId="65AF7ECE" w14:textId="6CA309CE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Compare les mots "</w:t>
      </w:r>
      <w:r w:rsidR="00317613">
        <w:rPr>
          <w:b/>
          <w:bCs/>
        </w:rPr>
        <w:t>prédire</w:t>
      </w:r>
      <w:r>
        <w:rPr>
          <w:b/>
          <w:bCs/>
        </w:rPr>
        <w:t>"</w:t>
      </w:r>
      <w:r w:rsidR="00317613">
        <w:rPr>
          <w:b/>
          <w:bCs/>
        </w:rPr>
        <w:t xml:space="preserve"> </w:t>
      </w:r>
      <w:r>
        <w:rPr>
          <w:b/>
          <w:bCs/>
        </w:rPr>
        <w:t>et "</w:t>
      </w:r>
      <w:r w:rsidR="00317613">
        <w:rPr>
          <w:b/>
          <w:bCs/>
        </w:rPr>
        <w:t>préhistoire</w:t>
      </w:r>
      <w:r>
        <w:rPr>
          <w:b/>
          <w:bCs/>
        </w:rPr>
        <w:t>".</w:t>
      </w:r>
    </w:p>
    <w:p w14:paraId="6988FA75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46FD4354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D0CCBC6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6EF25819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622AA9F2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19C6944A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8477CBB" w14:textId="77777777" w:rsidR="00C80F78" w:rsidRDefault="00C80F78" w:rsidP="006E2729">
      <w:pPr>
        <w:spacing w:line="360" w:lineRule="auto"/>
        <w:jc w:val="both"/>
        <w:rPr>
          <w:b/>
          <w:bCs/>
        </w:rPr>
      </w:pPr>
    </w:p>
    <w:p w14:paraId="37317484" w14:textId="7CE0264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Compare les mots "</w:t>
      </w:r>
      <w:r w:rsidR="00317613">
        <w:rPr>
          <w:b/>
          <w:bCs/>
        </w:rPr>
        <w:t>postposer</w:t>
      </w:r>
      <w:r>
        <w:rPr>
          <w:b/>
          <w:bCs/>
        </w:rPr>
        <w:t>"</w:t>
      </w:r>
      <w:r w:rsidR="00C80F78">
        <w:rPr>
          <w:b/>
          <w:bCs/>
        </w:rPr>
        <w:t xml:space="preserve"> et </w:t>
      </w:r>
      <w:r>
        <w:rPr>
          <w:b/>
          <w:bCs/>
        </w:rPr>
        <w:t>"</w:t>
      </w:r>
      <w:r w:rsidR="00317613">
        <w:rPr>
          <w:b/>
          <w:bCs/>
        </w:rPr>
        <w:t>postnatal</w:t>
      </w:r>
      <w:r w:rsidR="00C80F78">
        <w:rPr>
          <w:b/>
          <w:bCs/>
        </w:rPr>
        <w:t>".</w:t>
      </w:r>
    </w:p>
    <w:p w14:paraId="69A8717A" w14:textId="77777777" w:rsidR="00C80F78" w:rsidRPr="00D01792" w:rsidRDefault="00C80F78" w:rsidP="00C80F78">
      <w:pPr>
        <w:spacing w:line="360" w:lineRule="auto"/>
        <w:jc w:val="both"/>
      </w:pPr>
      <w:r w:rsidRPr="00D01792">
        <w:t xml:space="preserve">Quel est leur sens ? </w:t>
      </w:r>
    </w:p>
    <w:p w14:paraId="7E164FAD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8FB9171" w14:textId="77777777" w:rsidR="00C80F78" w:rsidRDefault="00C80F78" w:rsidP="00C80F78">
      <w:pPr>
        <w:spacing w:line="360" w:lineRule="auto"/>
        <w:jc w:val="both"/>
      </w:pPr>
      <w:r>
        <w:t>Qu'est-ce qui change ?</w:t>
      </w:r>
    </w:p>
    <w:p w14:paraId="26075D9D" w14:textId="77777777" w:rsidR="00C80F78" w:rsidRDefault="00C80F78" w:rsidP="00C80F78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039F2768" w14:textId="77777777" w:rsidR="00C80F78" w:rsidRDefault="00C80F78" w:rsidP="00C80F78">
      <w:pPr>
        <w:spacing w:line="360" w:lineRule="auto"/>
        <w:jc w:val="both"/>
      </w:pPr>
      <w:r w:rsidRPr="00D01792">
        <w:t>Qu'est-ce qui ne change pas ?</w:t>
      </w:r>
    </w:p>
    <w:p w14:paraId="0BB76C51" w14:textId="77777777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6D9DFD6C" w14:textId="3FDEE6A9" w:rsidR="006E2729" w:rsidRDefault="006E2729" w:rsidP="006E2729">
      <w:pPr>
        <w:spacing w:line="360" w:lineRule="auto"/>
        <w:jc w:val="both"/>
      </w:pPr>
    </w:p>
    <w:p w14:paraId="6543A7C0" w14:textId="0DB2C23D" w:rsidR="006E2729" w:rsidRDefault="006E2729" w:rsidP="006E2729">
      <w:pPr>
        <w:spacing w:line="360" w:lineRule="auto"/>
        <w:jc w:val="both"/>
      </w:pPr>
      <w:r>
        <w:rPr>
          <w:b/>
          <w:bCs/>
        </w:rPr>
        <w:t xml:space="preserve">Lis attentivement les explications données dans le cadre jaune. </w:t>
      </w:r>
    </w:p>
    <w:p w14:paraId="1DD25CE1" w14:textId="4871E204" w:rsidR="006E2729" w:rsidRDefault="00C80F78" w:rsidP="006E2729">
      <w:pPr>
        <w:spacing w:line="360" w:lineRule="auto"/>
        <w:jc w:val="both"/>
      </w:pPr>
      <w:r>
        <w:t>Tu peux utiliser un dictionnaire pour faire ces exercices.</w:t>
      </w:r>
    </w:p>
    <w:p w14:paraId="53F88460" w14:textId="77777777" w:rsidR="00C80F78" w:rsidRDefault="00C80F78" w:rsidP="006E2729">
      <w:pPr>
        <w:spacing w:line="360" w:lineRule="auto"/>
        <w:jc w:val="both"/>
      </w:pPr>
    </w:p>
    <w:p w14:paraId="3B1B0874" w14:textId="0EBA55E2" w:rsidR="006E2729" w:rsidRPr="00317613" w:rsidRDefault="00C80F78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</w:t>
      </w:r>
      <w:r w:rsidR="00317613">
        <w:rPr>
          <w:b/>
          <w:bCs/>
        </w:rPr>
        <w:t>l'intrus dans chaque série et biffe-le (à la règle)</w:t>
      </w:r>
      <w:r w:rsidR="00317613" w:rsidRPr="00317613">
        <w:rPr>
          <w:b/>
          <w:bCs/>
        </w:rPr>
        <w:t xml:space="preserve"> :</w:t>
      </w:r>
    </w:p>
    <w:p w14:paraId="1D7D7953" w14:textId="383C69FD" w:rsidR="00317613" w:rsidRDefault="00317613" w:rsidP="00317613">
      <w:pPr>
        <w:spacing w:line="360" w:lineRule="auto"/>
        <w:ind w:left="360"/>
        <w:jc w:val="both"/>
      </w:pPr>
      <w:proofErr w:type="gramStart"/>
      <w:r>
        <w:t>recommencer</w:t>
      </w:r>
      <w:proofErr w:type="gramEnd"/>
      <w:r>
        <w:t xml:space="preserve"> – récolter – recopier</w:t>
      </w:r>
    </w:p>
    <w:p w14:paraId="6B8BE1A9" w14:textId="53F05505" w:rsidR="00317613" w:rsidRDefault="00317613" w:rsidP="00317613">
      <w:pPr>
        <w:spacing w:line="360" w:lineRule="auto"/>
        <w:ind w:left="360"/>
        <w:jc w:val="both"/>
      </w:pPr>
      <w:proofErr w:type="gramStart"/>
      <w:r>
        <w:t>prévenir</w:t>
      </w:r>
      <w:proofErr w:type="gramEnd"/>
      <w:r>
        <w:t xml:space="preserve"> – prévoir – préciser</w:t>
      </w:r>
    </w:p>
    <w:p w14:paraId="5C019F29" w14:textId="4F80FB3E" w:rsidR="00317613" w:rsidRPr="006A2D88" w:rsidRDefault="00317613" w:rsidP="00317613">
      <w:pPr>
        <w:spacing w:line="360" w:lineRule="auto"/>
        <w:ind w:left="360"/>
        <w:jc w:val="both"/>
      </w:pPr>
      <w:proofErr w:type="gramStart"/>
      <w:r>
        <w:t>parallèle</w:t>
      </w:r>
      <w:proofErr w:type="gramEnd"/>
      <w:r>
        <w:t xml:space="preserve"> – parapluie - parachute</w:t>
      </w:r>
    </w:p>
    <w:p w14:paraId="1D958DE1" w14:textId="1E374D1B" w:rsidR="0043246E" w:rsidRPr="00991B6D" w:rsidRDefault="00577A49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Souligne les préfixes (à la règle) et indique le sens de ces mots :</w:t>
      </w:r>
    </w:p>
    <w:p w14:paraId="6EF5041E" w14:textId="209622FF" w:rsidR="00991B6D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rétablir</w:t>
      </w:r>
      <w:proofErr w:type="gramEnd"/>
      <w:r w:rsidR="00577A49">
        <w:t xml:space="preserve"> :  ________________________________________________________</w:t>
      </w:r>
    </w:p>
    <w:p w14:paraId="096B50C4" w14:textId="6805DC47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antivol</w:t>
      </w:r>
      <w:proofErr w:type="gramEnd"/>
      <w:r w:rsidR="00577A49">
        <w:t xml:space="preserve"> : ________________________________________________________</w:t>
      </w:r>
    </w:p>
    <w:p w14:paraId="02AF0AB5" w14:textId="68455225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paravent</w:t>
      </w:r>
      <w:proofErr w:type="gramEnd"/>
      <w:r w:rsidR="00577A49">
        <w:t xml:space="preserve"> : ________________________________________________________</w:t>
      </w:r>
    </w:p>
    <w:p w14:paraId="7F363656" w14:textId="3539A9CB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prédisposer</w:t>
      </w:r>
      <w:proofErr w:type="gramEnd"/>
      <w:r w:rsidR="00577A49">
        <w:t xml:space="preserve"> : ________________________________________________________</w:t>
      </w:r>
    </w:p>
    <w:p w14:paraId="295B11FF" w14:textId="793369CC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retouche</w:t>
      </w:r>
      <w:proofErr w:type="gramEnd"/>
      <w:r w:rsidR="00577A49">
        <w:t xml:space="preserve"> : _______________________________________________________</w:t>
      </w:r>
    </w:p>
    <w:p w14:paraId="1CB41459" w14:textId="1128211C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antidote</w:t>
      </w:r>
      <w:proofErr w:type="gramEnd"/>
      <w:r w:rsidR="00577A49">
        <w:t xml:space="preserve"> : ________________________________________________________</w:t>
      </w:r>
    </w:p>
    <w:p w14:paraId="3AD7FC46" w14:textId="4C6EBD86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paramédical</w:t>
      </w:r>
      <w:proofErr w:type="gramEnd"/>
      <w:r w:rsidR="00577A49">
        <w:t xml:space="preserve"> : ________________________________________________________</w:t>
      </w:r>
    </w:p>
    <w:p w14:paraId="40C412BD" w14:textId="388CEBB7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anticorps</w:t>
      </w:r>
      <w:proofErr w:type="gramEnd"/>
      <w:r w:rsidR="00577A49">
        <w:t xml:space="preserve"> : ________________________________________________________</w:t>
      </w:r>
    </w:p>
    <w:p w14:paraId="36C223E9" w14:textId="7F6324B6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antigel</w:t>
      </w:r>
      <w:proofErr w:type="gramEnd"/>
      <w:r w:rsidR="00577A49">
        <w:t xml:space="preserve"> : ________________________________________________________</w:t>
      </w:r>
    </w:p>
    <w:p w14:paraId="534A4F0F" w14:textId="5F47B50F" w:rsidR="00577A49" w:rsidRDefault="0031761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lastRenderedPageBreak/>
        <w:t>préfixe</w:t>
      </w:r>
      <w:proofErr w:type="gramEnd"/>
      <w:r w:rsidR="00577A49">
        <w:t xml:space="preserve"> : ________________________________________________________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10D3D352" w14:textId="77777777" w:rsidR="00577A49" w:rsidRPr="00577A49" w:rsidRDefault="00991B6D" w:rsidP="00577A4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Complète </w:t>
      </w:r>
      <w:r w:rsidR="00577A49">
        <w:rPr>
          <w:b/>
          <w:bCs/>
        </w:rPr>
        <w:t xml:space="preserve">avec les préfixes qui conviennent : </w:t>
      </w:r>
    </w:p>
    <w:p w14:paraId="6B2B2D29" w14:textId="22D720C6" w:rsidR="00577A49" w:rsidRPr="00317613" w:rsidRDefault="00317613" w:rsidP="00577A49">
      <w:pPr>
        <w:pStyle w:val="Paragraphedeliste"/>
        <w:spacing w:line="360" w:lineRule="auto"/>
        <w:ind w:left="360"/>
        <w:jc w:val="both"/>
      </w:pPr>
      <w:proofErr w:type="gramStart"/>
      <w:r w:rsidRPr="00317613">
        <w:rPr>
          <w:i/>
          <w:iCs/>
        </w:rPr>
        <w:t>re</w:t>
      </w:r>
      <w:proofErr w:type="gramEnd"/>
      <w:r>
        <w:rPr>
          <w:i/>
          <w:iCs/>
        </w:rPr>
        <w:t xml:space="preserve"> – ré – para – anti - pr</w:t>
      </w:r>
      <w:r w:rsidR="00DE542E">
        <w:rPr>
          <w:i/>
          <w:iCs/>
        </w:rPr>
        <w:t>é</w:t>
      </w:r>
    </w:p>
    <w:p w14:paraId="7223E077" w14:textId="54EE5F1A" w:rsidR="006A2D88" w:rsidRDefault="00577A49" w:rsidP="00577A49">
      <w:pPr>
        <w:pStyle w:val="Paragraphedeliste"/>
        <w:spacing w:line="360" w:lineRule="auto"/>
        <w:ind w:left="360"/>
        <w:jc w:val="both"/>
      </w:pPr>
      <w:r w:rsidRPr="00317613">
        <w:t xml:space="preserve">__________ </w:t>
      </w:r>
      <w:r w:rsidR="00DE542E">
        <w:t>position</w:t>
      </w:r>
      <w:r w:rsidRPr="00317613">
        <w:t xml:space="preserve"> </w:t>
      </w:r>
      <w:proofErr w:type="gramStart"/>
      <w:r w:rsidRPr="00317613">
        <w:t xml:space="preserve">- </w:t>
      </w:r>
      <w:r w:rsidR="00DF0C41" w:rsidRPr="00317613">
        <w:t xml:space="preserve"> </w:t>
      </w:r>
      <w:r w:rsidRPr="00317613">
        <w:t>_</w:t>
      </w:r>
      <w:proofErr w:type="gramEnd"/>
      <w:r w:rsidRPr="00317613">
        <w:t>_________</w:t>
      </w:r>
      <w:r w:rsidR="00DE542E">
        <w:t>pente</w:t>
      </w:r>
      <w:r w:rsidRPr="00317613">
        <w:t xml:space="preserve"> - __________</w:t>
      </w:r>
      <w:r w:rsidR="00DE542E">
        <w:t>écrire</w:t>
      </w:r>
      <w:r w:rsidRPr="00317613">
        <w:t xml:space="preserve"> - __________</w:t>
      </w:r>
      <w:r w:rsidR="00DE542E">
        <w:t>tour</w:t>
      </w:r>
      <w:r w:rsidRPr="00317613">
        <w:t xml:space="preserve"> - __________</w:t>
      </w:r>
      <w:r w:rsidR="00DE542E">
        <w:t xml:space="preserve">nucléaire - </w:t>
      </w:r>
      <w:r w:rsidR="00DE542E" w:rsidRPr="00317613">
        <w:t>__________</w:t>
      </w:r>
      <w:r w:rsidR="00DE542E">
        <w:t xml:space="preserve">pollution - </w:t>
      </w:r>
      <w:r w:rsidR="00DE542E" w:rsidRPr="00317613">
        <w:t>__________</w:t>
      </w:r>
      <w:r w:rsidR="00DE542E">
        <w:t xml:space="preserve">mettre - </w:t>
      </w:r>
      <w:r w:rsidR="00DE542E" w:rsidRPr="00317613">
        <w:t>__________</w:t>
      </w:r>
      <w:r w:rsidR="00DE542E">
        <w:t xml:space="preserve">pathique - </w:t>
      </w:r>
      <w:r w:rsidR="00DE542E" w:rsidRPr="00317613">
        <w:t>__________</w:t>
      </w:r>
      <w:r w:rsidR="00DE542E">
        <w:t xml:space="preserve">dire - </w:t>
      </w:r>
      <w:r w:rsidR="00DE542E" w:rsidRPr="00317613">
        <w:t>__________</w:t>
      </w:r>
      <w:r w:rsidR="00DE542E">
        <w:t xml:space="preserve">fixe - </w:t>
      </w:r>
      <w:r w:rsidR="00DE542E" w:rsidRPr="00317613">
        <w:t>__________</w:t>
      </w:r>
      <w:r w:rsidR="00DE542E">
        <w:t xml:space="preserve">dérapant - </w:t>
      </w:r>
      <w:r w:rsidR="00DE542E" w:rsidRPr="00317613">
        <w:t>__________</w:t>
      </w:r>
      <w:r w:rsidR="00DE542E">
        <w:t xml:space="preserve">sol - </w:t>
      </w:r>
      <w:r w:rsidR="00DE542E" w:rsidRPr="00317613">
        <w:t>__________</w:t>
      </w:r>
      <w:r w:rsidR="00DE542E">
        <w:t>trouver</w:t>
      </w:r>
    </w:p>
    <w:p w14:paraId="57C35923" w14:textId="5F74C33C" w:rsidR="00DE542E" w:rsidRDefault="00DE542E" w:rsidP="00DE542E">
      <w:pPr>
        <w:pStyle w:val="Paragraphedeliste"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Que signifie le préfixe commun de ces verbes </w:t>
      </w:r>
      <w:r w:rsidRPr="00DE542E">
        <w:rPr>
          <w:b/>
          <w:bCs/>
        </w:rPr>
        <w:t>? Complète la</w:t>
      </w:r>
      <w:r>
        <w:rPr>
          <w:b/>
          <w:bCs/>
        </w:rPr>
        <w:t xml:space="preserve"> série avec deux verbes.</w:t>
      </w:r>
    </w:p>
    <w:p w14:paraId="1D72C138" w14:textId="5224EB25" w:rsidR="00DE542E" w:rsidRDefault="00DE542E" w:rsidP="00DE542E">
      <w:pPr>
        <w:pStyle w:val="Paragraphedeliste"/>
        <w:spacing w:line="360" w:lineRule="auto"/>
        <w:ind w:left="360"/>
        <w:jc w:val="both"/>
      </w:pPr>
      <w:proofErr w:type="gramStart"/>
      <w:r>
        <w:t>désactiver</w:t>
      </w:r>
      <w:proofErr w:type="gramEnd"/>
      <w:r>
        <w:t xml:space="preserve"> – diviser – défaire – déboiser – décharger – débrancher – défaire </w:t>
      </w:r>
    </w:p>
    <w:p w14:paraId="6D5DBB10" w14:textId="19F1FD51" w:rsidR="00DE542E" w:rsidRPr="00317613" w:rsidRDefault="00DE542E" w:rsidP="00DE542E">
      <w:pPr>
        <w:pStyle w:val="Paragraphedeliste"/>
        <w:spacing w:line="360" w:lineRule="auto"/>
        <w:ind w:left="360"/>
        <w:jc w:val="both"/>
      </w:pPr>
      <w:r w:rsidRPr="00317613">
        <w:t>_____________________________________________________________________________</w:t>
      </w:r>
    </w:p>
    <w:sectPr w:rsidR="00DE542E" w:rsidRPr="00317613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912A" w14:textId="77777777" w:rsidR="00286F6B" w:rsidRDefault="00286F6B" w:rsidP="00F04774">
      <w:r>
        <w:separator/>
      </w:r>
    </w:p>
  </w:endnote>
  <w:endnote w:type="continuationSeparator" w:id="0">
    <w:p w14:paraId="28D02963" w14:textId="77777777" w:rsidR="00286F6B" w:rsidRDefault="00286F6B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233" w14:textId="77777777" w:rsidR="00286F6B" w:rsidRDefault="00286F6B" w:rsidP="00F04774">
      <w:r>
        <w:separator/>
      </w:r>
    </w:p>
  </w:footnote>
  <w:footnote w:type="continuationSeparator" w:id="0">
    <w:p w14:paraId="3D1EECC1" w14:textId="77777777" w:rsidR="00286F6B" w:rsidRDefault="00286F6B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5"/>
  </w:num>
  <w:num w:numId="2" w16cid:durableId="851652242">
    <w:abstractNumId w:val="10"/>
  </w:num>
  <w:num w:numId="3" w16cid:durableId="973557006">
    <w:abstractNumId w:val="4"/>
  </w:num>
  <w:num w:numId="4" w16cid:durableId="1236361464">
    <w:abstractNumId w:val="9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8"/>
  </w:num>
  <w:num w:numId="9" w16cid:durableId="1859388630">
    <w:abstractNumId w:val="3"/>
  </w:num>
  <w:num w:numId="10" w16cid:durableId="307825743">
    <w:abstractNumId w:val="7"/>
  </w:num>
  <w:num w:numId="11" w16cid:durableId="863715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286F6B"/>
    <w:rsid w:val="00317613"/>
    <w:rsid w:val="0043246E"/>
    <w:rsid w:val="00577A49"/>
    <w:rsid w:val="00606868"/>
    <w:rsid w:val="00615329"/>
    <w:rsid w:val="006305C7"/>
    <w:rsid w:val="0067452A"/>
    <w:rsid w:val="006A2D88"/>
    <w:rsid w:val="006E2729"/>
    <w:rsid w:val="00991B6D"/>
    <w:rsid w:val="00C12BE3"/>
    <w:rsid w:val="00C80F78"/>
    <w:rsid w:val="00D01792"/>
    <w:rsid w:val="00D25951"/>
    <w:rsid w:val="00DE542E"/>
    <w:rsid w:val="00DE5875"/>
    <w:rsid w:val="00DF0C4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2023-01-13T19:47:00Z</dcterms:created>
  <dcterms:modified xsi:type="dcterms:W3CDTF">2023-01-13T19:47:00Z</dcterms:modified>
</cp:coreProperties>
</file>