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6093" w14:textId="1084437C" w:rsidR="00FE4258" w:rsidRPr="00FE4258" w:rsidRDefault="00FE4258" w:rsidP="00FE4258">
      <w:pPr>
        <w:jc w:val="center"/>
        <w:rPr>
          <w:rFonts w:ascii="Century Gothic" w:hAnsi="Century Gothic"/>
          <w:b/>
          <w:bCs/>
          <w:sz w:val="28"/>
          <w:szCs w:val="28"/>
          <w:lang w:val="fr-FR"/>
        </w:rPr>
      </w:pPr>
      <w:r w:rsidRPr="00FE4258">
        <w:rPr>
          <w:rFonts w:ascii="Century Gothic" w:hAnsi="Century Gothic"/>
          <w:b/>
          <w:bCs/>
          <w:sz w:val="32"/>
          <w:szCs w:val="32"/>
          <w:lang w:val="fr-FR"/>
        </w:rPr>
        <w:t xml:space="preserve">Les Temps </w:t>
      </w:r>
      <w:r w:rsidR="00435729">
        <w:rPr>
          <w:rFonts w:ascii="Century Gothic" w:hAnsi="Century Gothic"/>
          <w:b/>
          <w:bCs/>
          <w:sz w:val="32"/>
          <w:szCs w:val="32"/>
          <w:lang w:val="fr-FR"/>
        </w:rPr>
        <w:t>m</w:t>
      </w:r>
      <w:r w:rsidRPr="00FE4258">
        <w:rPr>
          <w:rFonts w:ascii="Century Gothic" w:hAnsi="Century Gothic"/>
          <w:b/>
          <w:bCs/>
          <w:sz w:val="32"/>
          <w:szCs w:val="32"/>
          <w:lang w:val="fr-FR"/>
        </w:rPr>
        <w:t xml:space="preserve">odernes : l’Ancien </w:t>
      </w:r>
      <w:r w:rsidR="00435729">
        <w:rPr>
          <w:rFonts w:ascii="Century Gothic" w:hAnsi="Century Gothic"/>
          <w:b/>
          <w:bCs/>
          <w:sz w:val="32"/>
          <w:szCs w:val="32"/>
          <w:lang w:val="fr-FR"/>
        </w:rPr>
        <w:t>R</w:t>
      </w:r>
      <w:r w:rsidRPr="00FE4258">
        <w:rPr>
          <w:rFonts w:ascii="Century Gothic" w:hAnsi="Century Gothic"/>
          <w:b/>
          <w:bCs/>
          <w:sz w:val="32"/>
          <w:szCs w:val="32"/>
          <w:lang w:val="fr-FR"/>
        </w:rPr>
        <w:t>égime</w:t>
      </w:r>
      <w:r w:rsidRPr="00FE4258">
        <w:rPr>
          <w:rFonts w:ascii="Century Gothic" w:hAnsi="Century Gothic"/>
          <w:b/>
          <w:bCs/>
          <w:sz w:val="32"/>
          <w:szCs w:val="32"/>
          <w:lang w:val="fr-FR"/>
        </w:rPr>
        <w:br/>
      </w:r>
      <w:r w:rsidRPr="0096455B">
        <w:rPr>
          <w:rFonts w:ascii="Century Gothic" w:hAnsi="Century Gothic"/>
          <w:sz w:val="28"/>
          <w:szCs w:val="28"/>
          <w:lang w:val="fr-FR"/>
        </w:rPr>
        <w:t>Résumé - première partie</w:t>
      </w:r>
    </w:p>
    <w:p w14:paraId="7117D138" w14:textId="77777777" w:rsidR="00EB660F" w:rsidRDefault="00EB660F">
      <w:pPr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322E681C" w14:textId="216EA74B" w:rsidR="00762CD5" w:rsidRPr="00F61D5F" w:rsidRDefault="00762CD5" w:rsidP="00E0286B">
      <w:pPr>
        <w:jc w:val="both"/>
        <w:rPr>
          <w:rFonts w:ascii="Century Gothic" w:hAnsi="Century Gothic"/>
          <w:b/>
          <w:bCs/>
          <w:sz w:val="28"/>
          <w:szCs w:val="28"/>
          <w:lang w:val="fr-FR"/>
        </w:rPr>
      </w:pPr>
      <w:r w:rsidRPr="00F61D5F">
        <w:rPr>
          <w:rFonts w:ascii="Century Gothic" w:hAnsi="Century Gothic"/>
          <w:b/>
          <w:bCs/>
          <w:sz w:val="28"/>
          <w:szCs w:val="28"/>
          <w:lang w:val="fr-FR"/>
        </w:rPr>
        <w:t xml:space="preserve">La monarchie absolue </w:t>
      </w:r>
    </w:p>
    <w:p w14:paraId="59A7FBAA" w14:textId="6DE96F2E" w:rsidR="00762CD5" w:rsidRPr="00750DC0" w:rsidRDefault="00762CD5" w:rsidP="00E0286B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750DC0">
        <w:rPr>
          <w:rFonts w:ascii="Century Gothic" w:hAnsi="Century Gothic"/>
          <w:sz w:val="24"/>
          <w:szCs w:val="24"/>
          <w:lang w:val="fr-FR"/>
        </w:rPr>
        <w:t>Vers 1600</w:t>
      </w:r>
      <w:r w:rsidR="00750DC0">
        <w:rPr>
          <w:rFonts w:ascii="Century Gothic" w:hAnsi="Century Gothic"/>
          <w:sz w:val="24"/>
          <w:szCs w:val="24"/>
          <w:lang w:val="fr-FR"/>
        </w:rPr>
        <w:t>,</w:t>
      </w:r>
      <w:r w:rsidRPr="00750DC0">
        <w:rPr>
          <w:rFonts w:ascii="Century Gothic" w:hAnsi="Century Gothic"/>
          <w:sz w:val="24"/>
          <w:szCs w:val="24"/>
          <w:lang w:val="fr-FR"/>
        </w:rPr>
        <w:t xml:space="preserve"> l'Europe se divise en </w:t>
      </w:r>
      <w:r w:rsidR="00FE4258">
        <w:rPr>
          <w:rFonts w:ascii="Century Gothic" w:hAnsi="Century Gothic"/>
          <w:sz w:val="24"/>
          <w:szCs w:val="24"/>
          <w:lang w:val="fr-FR"/>
        </w:rPr>
        <w:t xml:space="preserve">plusieurs </w:t>
      </w:r>
      <w:r w:rsidRPr="00750DC0">
        <w:rPr>
          <w:rFonts w:ascii="Century Gothic" w:hAnsi="Century Gothic"/>
          <w:sz w:val="24"/>
          <w:szCs w:val="24"/>
          <w:lang w:val="fr-FR"/>
        </w:rPr>
        <w:t>états indépendants adoptant des formes différentes de gouvernement. Le modèle d'un empire unique qui domine des territoires immenses</w:t>
      </w:r>
      <w:r w:rsidR="00435729">
        <w:rPr>
          <w:rFonts w:ascii="Century Gothic" w:hAnsi="Century Gothic"/>
          <w:sz w:val="24"/>
          <w:szCs w:val="24"/>
          <w:lang w:val="fr-FR"/>
        </w:rPr>
        <w:t xml:space="preserve"> </w:t>
      </w:r>
      <w:r w:rsidRPr="00750DC0">
        <w:rPr>
          <w:rFonts w:ascii="Century Gothic" w:hAnsi="Century Gothic"/>
          <w:sz w:val="24"/>
          <w:szCs w:val="24"/>
          <w:lang w:val="fr-FR"/>
        </w:rPr>
        <w:t>s'efface en Europe. Les territoires sont plus délimités qu'avant et chaque état y affirme son pouvoir en particulier dans la monarchie.</w:t>
      </w:r>
    </w:p>
    <w:p w14:paraId="45FE365C" w14:textId="77777777" w:rsidR="00762CD5" w:rsidRPr="00F61D5F" w:rsidRDefault="00762CD5" w:rsidP="00E0286B">
      <w:pPr>
        <w:jc w:val="both"/>
        <w:rPr>
          <w:rFonts w:ascii="Century Gothic" w:hAnsi="Century Gothic"/>
          <w:b/>
          <w:bCs/>
          <w:sz w:val="28"/>
          <w:szCs w:val="28"/>
          <w:lang w:val="fr-FR"/>
        </w:rPr>
      </w:pPr>
      <w:r w:rsidRPr="00F61D5F">
        <w:rPr>
          <w:rFonts w:ascii="Century Gothic" w:hAnsi="Century Gothic"/>
          <w:b/>
          <w:bCs/>
          <w:sz w:val="28"/>
          <w:szCs w:val="28"/>
          <w:lang w:val="fr-FR"/>
        </w:rPr>
        <w:t>Quand la monarchie apparaît-elle ?</w:t>
      </w:r>
    </w:p>
    <w:p w14:paraId="24843328" w14:textId="77777777" w:rsidR="00CC0371" w:rsidRPr="00750DC0" w:rsidRDefault="00762CD5" w:rsidP="00E0286B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750DC0">
        <w:rPr>
          <w:rFonts w:ascii="Century Gothic" w:hAnsi="Century Gothic"/>
          <w:sz w:val="24"/>
          <w:szCs w:val="24"/>
          <w:lang w:val="fr-FR"/>
        </w:rPr>
        <w:t>La monarchie est le régime politique o</w:t>
      </w:r>
      <w:r w:rsidR="00CC0371" w:rsidRPr="00750DC0">
        <w:rPr>
          <w:rFonts w:ascii="Century Gothic" w:hAnsi="Century Gothic"/>
          <w:sz w:val="24"/>
          <w:szCs w:val="24"/>
          <w:lang w:val="fr-FR"/>
        </w:rPr>
        <w:t xml:space="preserve">ù </w:t>
      </w:r>
      <w:r w:rsidRPr="00750DC0">
        <w:rPr>
          <w:rFonts w:ascii="Century Gothic" w:hAnsi="Century Gothic"/>
          <w:sz w:val="24"/>
          <w:szCs w:val="24"/>
          <w:lang w:val="fr-FR"/>
        </w:rPr>
        <w:t>le pouvoir est généralement exercé par une seule personne</w:t>
      </w:r>
      <w:r w:rsidR="00CC0371" w:rsidRPr="00750DC0">
        <w:rPr>
          <w:rFonts w:ascii="Century Gothic" w:hAnsi="Century Gothic"/>
          <w:sz w:val="24"/>
          <w:szCs w:val="24"/>
          <w:lang w:val="fr-FR"/>
        </w:rPr>
        <w:t xml:space="preserve">, </w:t>
      </w:r>
      <w:r w:rsidRPr="00750DC0">
        <w:rPr>
          <w:rFonts w:ascii="Century Gothic" w:hAnsi="Century Gothic"/>
          <w:sz w:val="24"/>
          <w:szCs w:val="24"/>
          <w:lang w:val="fr-FR"/>
        </w:rPr>
        <w:t>un roi ou parfois une reine</w:t>
      </w:r>
      <w:r w:rsidR="00CC0371" w:rsidRPr="00750DC0">
        <w:rPr>
          <w:rFonts w:ascii="Century Gothic" w:hAnsi="Century Gothic"/>
          <w:sz w:val="24"/>
          <w:szCs w:val="24"/>
          <w:lang w:val="fr-FR"/>
        </w:rPr>
        <w:t xml:space="preserve">. </w:t>
      </w:r>
    </w:p>
    <w:p w14:paraId="00EAFF71" w14:textId="58F2E3F6" w:rsidR="009C3DBD" w:rsidRDefault="00750DC0" w:rsidP="00E0286B">
      <w:pPr>
        <w:jc w:val="both"/>
        <w:rPr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I</w:t>
      </w:r>
      <w:r w:rsidR="00CC0371" w:rsidRPr="00750DC0">
        <w:rPr>
          <w:rFonts w:ascii="Century Gothic" w:hAnsi="Century Gothic"/>
          <w:sz w:val="24"/>
          <w:szCs w:val="24"/>
          <w:lang w:val="fr-FR"/>
        </w:rPr>
        <w:t>l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 y a bien sûr eu des rois tout au long du Moyen Âge et avant durant l'Antiquité</w:t>
      </w:r>
      <w:r w:rsidR="00CC0371" w:rsidRPr="00750DC0">
        <w:rPr>
          <w:rFonts w:ascii="Century Gothic" w:hAnsi="Century Gothic"/>
          <w:sz w:val="24"/>
          <w:szCs w:val="24"/>
          <w:lang w:val="fr-FR"/>
        </w:rPr>
        <w:t>,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 mais le pouvoir de ces rois </w:t>
      </w:r>
      <w:r>
        <w:rPr>
          <w:rFonts w:ascii="Century Gothic" w:hAnsi="Century Gothic"/>
          <w:sz w:val="24"/>
          <w:szCs w:val="24"/>
          <w:lang w:val="fr-FR"/>
        </w:rPr>
        <w:t>était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 souvent limité</w:t>
      </w:r>
      <w:r w:rsidR="00CC0371" w:rsidRPr="00750DC0">
        <w:rPr>
          <w:rFonts w:ascii="Century Gothic" w:hAnsi="Century Gothic"/>
          <w:sz w:val="24"/>
          <w:szCs w:val="24"/>
          <w:lang w:val="fr-FR"/>
        </w:rPr>
        <w:t>.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 </w:t>
      </w:r>
      <w:r w:rsidR="00CC0371" w:rsidRPr="00750DC0">
        <w:rPr>
          <w:rFonts w:ascii="Century Gothic" w:hAnsi="Century Gothic"/>
          <w:sz w:val="24"/>
          <w:szCs w:val="24"/>
          <w:lang w:val="fr-FR"/>
        </w:rPr>
        <w:t>I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ls </w:t>
      </w:r>
      <w:r>
        <w:rPr>
          <w:rFonts w:ascii="Century Gothic" w:hAnsi="Century Gothic"/>
          <w:sz w:val="24"/>
          <w:szCs w:val="24"/>
          <w:lang w:val="fr-FR"/>
        </w:rPr>
        <w:t>avaient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 même parfois des vassaux plus puissants qu'eux et n'impos</w:t>
      </w:r>
      <w:r>
        <w:rPr>
          <w:rFonts w:ascii="Century Gothic" w:hAnsi="Century Gothic"/>
          <w:sz w:val="24"/>
          <w:szCs w:val="24"/>
          <w:lang w:val="fr-FR"/>
        </w:rPr>
        <w:t>ai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>ent leur autorité que sur des territoires limités</w:t>
      </w:r>
      <w:r w:rsidR="00CC0371" w:rsidRPr="00750DC0">
        <w:rPr>
          <w:rFonts w:ascii="Century Gothic" w:hAnsi="Century Gothic"/>
          <w:sz w:val="24"/>
          <w:szCs w:val="24"/>
          <w:lang w:val="fr-FR"/>
        </w:rPr>
        <w:t>.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 </w:t>
      </w:r>
      <w:r w:rsidR="00CC0371" w:rsidRPr="00750DC0">
        <w:rPr>
          <w:rFonts w:ascii="Century Gothic" w:hAnsi="Century Gothic"/>
          <w:sz w:val="24"/>
          <w:szCs w:val="24"/>
          <w:lang w:val="fr-FR"/>
        </w:rPr>
        <w:t>Il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s </w:t>
      </w:r>
      <w:r>
        <w:rPr>
          <w:rFonts w:ascii="Century Gothic" w:hAnsi="Century Gothic"/>
          <w:sz w:val="24"/>
          <w:szCs w:val="24"/>
          <w:lang w:val="fr-FR"/>
        </w:rPr>
        <w:t>devaient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 en plus compter sur l'autorité du </w:t>
      </w:r>
      <w:r w:rsidR="00435729">
        <w:rPr>
          <w:rFonts w:ascii="Century Gothic" w:hAnsi="Century Gothic"/>
          <w:sz w:val="24"/>
          <w:szCs w:val="24"/>
          <w:lang w:val="fr-FR"/>
        </w:rPr>
        <w:t>p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ape auquel ils </w:t>
      </w:r>
      <w:r w:rsidR="009C3DBD">
        <w:rPr>
          <w:rFonts w:ascii="Century Gothic" w:hAnsi="Century Gothic"/>
          <w:sz w:val="24"/>
          <w:szCs w:val="24"/>
          <w:lang w:val="fr-FR"/>
        </w:rPr>
        <w:t>étaient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 soumis</w:t>
      </w:r>
      <w:r w:rsidR="00435729">
        <w:rPr>
          <w:rFonts w:ascii="Century Gothic" w:hAnsi="Century Gothic"/>
          <w:sz w:val="24"/>
          <w:szCs w:val="24"/>
          <w:lang w:val="fr-FR"/>
        </w:rPr>
        <w:t>.</w:t>
      </w:r>
    </w:p>
    <w:p w14:paraId="719C9E3A" w14:textId="79203AB7" w:rsidR="00CC0371" w:rsidRPr="00750DC0" w:rsidRDefault="00CC0371" w:rsidP="00E0286B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750DC0">
        <w:rPr>
          <w:rFonts w:ascii="Century Gothic" w:hAnsi="Century Gothic"/>
          <w:sz w:val="24"/>
          <w:szCs w:val="24"/>
          <w:lang w:val="fr-FR"/>
        </w:rPr>
        <w:t>M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>ais en Europe</w:t>
      </w:r>
      <w:r w:rsidR="009C3DBD">
        <w:rPr>
          <w:rFonts w:ascii="Century Gothic" w:hAnsi="Century Gothic"/>
          <w:sz w:val="24"/>
          <w:szCs w:val="24"/>
          <w:lang w:val="fr-FR"/>
        </w:rPr>
        <w:t>,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 au 17e siècle</w:t>
      </w:r>
      <w:r w:rsidR="009C3DBD">
        <w:rPr>
          <w:rFonts w:ascii="Century Gothic" w:hAnsi="Century Gothic"/>
          <w:sz w:val="24"/>
          <w:szCs w:val="24"/>
          <w:lang w:val="fr-FR"/>
        </w:rPr>
        <w:t>,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 la monarchie change</w:t>
      </w:r>
      <w:r w:rsidR="009C3DBD">
        <w:rPr>
          <w:rFonts w:ascii="Century Gothic" w:hAnsi="Century Gothic"/>
          <w:sz w:val="24"/>
          <w:szCs w:val="24"/>
          <w:lang w:val="fr-FR"/>
        </w:rPr>
        <w:t>. El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>le s'affirme et prend la forme de la monarchie absolue o</w:t>
      </w:r>
      <w:r w:rsidRPr="00750DC0">
        <w:rPr>
          <w:rFonts w:ascii="Century Gothic" w:hAnsi="Century Gothic"/>
          <w:sz w:val="24"/>
          <w:szCs w:val="24"/>
          <w:lang w:val="fr-FR"/>
        </w:rPr>
        <w:t>ù</w:t>
      </w:r>
      <w:r w:rsidR="00762CD5" w:rsidRPr="00750DC0">
        <w:rPr>
          <w:rFonts w:ascii="Century Gothic" w:hAnsi="Century Gothic"/>
          <w:sz w:val="24"/>
          <w:szCs w:val="24"/>
          <w:lang w:val="fr-FR"/>
        </w:rPr>
        <w:t xml:space="preserve"> le pouvoir du roi est total</w:t>
      </w:r>
      <w:r w:rsidRPr="00750DC0">
        <w:rPr>
          <w:rFonts w:ascii="Century Gothic" w:hAnsi="Century Gothic"/>
          <w:sz w:val="24"/>
          <w:szCs w:val="24"/>
          <w:lang w:val="fr-FR"/>
        </w:rPr>
        <w:t>.</w:t>
      </w:r>
    </w:p>
    <w:p w14:paraId="4BFD7D71" w14:textId="5B65B93A" w:rsidR="00750DC0" w:rsidRPr="00F61D5F" w:rsidRDefault="00CC0371" w:rsidP="00E0286B">
      <w:pPr>
        <w:jc w:val="both"/>
        <w:rPr>
          <w:rFonts w:ascii="Century Gothic" w:hAnsi="Century Gothic"/>
          <w:b/>
          <w:bCs/>
          <w:sz w:val="28"/>
          <w:szCs w:val="28"/>
          <w:lang w:val="fr-FR"/>
        </w:rPr>
      </w:pPr>
      <w:r w:rsidRPr="00F61D5F">
        <w:rPr>
          <w:rFonts w:ascii="Century Gothic" w:hAnsi="Century Gothic"/>
          <w:b/>
          <w:bCs/>
          <w:sz w:val="28"/>
          <w:szCs w:val="28"/>
          <w:lang w:val="fr-FR"/>
        </w:rPr>
        <w:t>Q</w:t>
      </w:r>
      <w:r w:rsidR="00762CD5" w:rsidRPr="00F61D5F">
        <w:rPr>
          <w:rFonts w:ascii="Century Gothic" w:hAnsi="Century Gothic"/>
          <w:b/>
          <w:bCs/>
          <w:sz w:val="28"/>
          <w:szCs w:val="28"/>
          <w:lang w:val="fr-FR"/>
        </w:rPr>
        <w:t>u'est</w:t>
      </w:r>
      <w:r w:rsidRPr="00F61D5F">
        <w:rPr>
          <w:rFonts w:ascii="Century Gothic" w:hAnsi="Century Gothic"/>
          <w:b/>
          <w:bCs/>
          <w:sz w:val="28"/>
          <w:szCs w:val="28"/>
          <w:lang w:val="fr-FR"/>
        </w:rPr>
        <w:t>-</w:t>
      </w:r>
      <w:r w:rsidR="00762CD5" w:rsidRPr="00F61D5F">
        <w:rPr>
          <w:rFonts w:ascii="Century Gothic" w:hAnsi="Century Gothic"/>
          <w:b/>
          <w:bCs/>
          <w:sz w:val="28"/>
          <w:szCs w:val="28"/>
          <w:lang w:val="fr-FR"/>
        </w:rPr>
        <w:t>ce que l'absolutisme</w:t>
      </w:r>
      <w:r w:rsidRPr="00F61D5F">
        <w:rPr>
          <w:rFonts w:ascii="Century Gothic" w:hAnsi="Century Gothic"/>
          <w:b/>
          <w:bCs/>
          <w:sz w:val="28"/>
          <w:szCs w:val="28"/>
          <w:lang w:val="fr-FR"/>
        </w:rPr>
        <w:t> ?</w:t>
      </w:r>
    </w:p>
    <w:p w14:paraId="7B8ABDDC" w14:textId="2253295C" w:rsidR="00750DC0" w:rsidRPr="00750DC0" w:rsidRDefault="00E0286B" w:rsidP="00E0286B">
      <w:pPr>
        <w:jc w:val="both"/>
        <w:rPr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noProof/>
          <w:sz w:val="24"/>
          <w:szCs w:val="24"/>
          <w:lang w:val="fr-FR"/>
        </w:rPr>
        <w:drawing>
          <wp:anchor distT="0" distB="0" distL="114300" distR="114300" simplePos="0" relativeHeight="251658240" behindDoc="1" locked="0" layoutInCell="1" allowOverlap="1" wp14:anchorId="43935B8D" wp14:editId="637E3C1F">
            <wp:simplePos x="0" y="0"/>
            <wp:positionH relativeFrom="column">
              <wp:posOffset>4738023</wp:posOffset>
            </wp:positionH>
            <wp:positionV relativeFrom="paragraph">
              <wp:posOffset>23495</wp:posOffset>
            </wp:positionV>
            <wp:extent cx="1136015" cy="1397000"/>
            <wp:effectExtent l="0" t="0" r="0" b="0"/>
            <wp:wrapTight wrapText="bothSides">
              <wp:wrapPolygon edited="0">
                <wp:start x="0" y="0"/>
                <wp:lineTo x="0" y="21404"/>
                <wp:lineTo x="21250" y="21404"/>
                <wp:lineTo x="21250" y="0"/>
                <wp:lineTo x="0" y="0"/>
              </wp:wrapPolygon>
            </wp:wrapTight>
            <wp:docPr id="1" name="Image 1" descr="Une image contenant intérieur, draps et couvertures, vêtemen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intérieur, draps et couvertures, vêtements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DC0" w:rsidRPr="00750DC0">
        <w:rPr>
          <w:rFonts w:ascii="Century Gothic" w:hAnsi="Century Gothic"/>
          <w:sz w:val="24"/>
          <w:szCs w:val="24"/>
          <w:lang w:val="fr-FR"/>
        </w:rPr>
        <w:t>L'absolutisme est le régime politique dans lequel le chef de l'État a tous les pouvoirs. En France, à la fin du 16e siècle, le pouvoir du roi s'impose notamment pour maintenir l'unité du Royaume</w:t>
      </w:r>
      <w:r w:rsidR="00435729">
        <w:rPr>
          <w:rFonts w:ascii="Century Gothic" w:hAnsi="Century Gothic"/>
          <w:sz w:val="24"/>
          <w:szCs w:val="24"/>
          <w:lang w:val="fr-FR"/>
        </w:rPr>
        <w:t>,</w:t>
      </w:r>
      <w:r w:rsidR="00750DC0" w:rsidRPr="00750DC0">
        <w:rPr>
          <w:rFonts w:ascii="Century Gothic" w:hAnsi="Century Gothic"/>
          <w:sz w:val="24"/>
          <w:szCs w:val="24"/>
          <w:lang w:val="fr-FR"/>
        </w:rPr>
        <w:t xml:space="preserve"> déchiré par les conflits religieux entre protestants et catholiques. </w:t>
      </w:r>
    </w:p>
    <w:p w14:paraId="46D8C54B" w14:textId="1DE982FF" w:rsidR="00E0286B" w:rsidRDefault="00750DC0" w:rsidP="00E0286B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750DC0">
        <w:rPr>
          <w:rFonts w:ascii="Century Gothic" w:hAnsi="Century Gothic"/>
          <w:sz w:val="24"/>
          <w:szCs w:val="24"/>
          <w:lang w:val="fr-FR"/>
        </w:rPr>
        <w:t>Au</w:t>
      </w:r>
      <w:r w:rsidR="00435729">
        <w:rPr>
          <w:rFonts w:ascii="Century Gothic" w:hAnsi="Century Gothic"/>
          <w:sz w:val="24"/>
          <w:szCs w:val="24"/>
          <w:lang w:val="fr-FR"/>
        </w:rPr>
        <w:t>x</w:t>
      </w:r>
      <w:r w:rsidRPr="00750DC0">
        <w:rPr>
          <w:rFonts w:ascii="Century Gothic" w:hAnsi="Century Gothic"/>
          <w:sz w:val="24"/>
          <w:szCs w:val="24"/>
          <w:lang w:val="fr-FR"/>
        </w:rPr>
        <w:t xml:space="preserve"> 17e et 18e siècles</w:t>
      </w:r>
      <w:r w:rsidR="00435729">
        <w:rPr>
          <w:rFonts w:ascii="Century Gothic" w:hAnsi="Century Gothic"/>
          <w:sz w:val="24"/>
          <w:szCs w:val="24"/>
          <w:lang w:val="fr-FR"/>
        </w:rPr>
        <w:t>,</w:t>
      </w:r>
      <w:r w:rsidRPr="00750DC0">
        <w:rPr>
          <w:rFonts w:ascii="Century Gothic" w:hAnsi="Century Gothic"/>
          <w:sz w:val="24"/>
          <w:szCs w:val="24"/>
          <w:lang w:val="fr-FR"/>
        </w:rPr>
        <w:t xml:space="preserve"> de nombreux pays d’Europe adoptent la monarchie absolue comme forme de gouvernement.</w:t>
      </w:r>
      <w:r w:rsidR="00E0286B" w:rsidRPr="00E0286B">
        <w:rPr>
          <w:rFonts w:ascii="Century Gothic" w:hAnsi="Century Gothic"/>
          <w:noProof/>
          <w:sz w:val="24"/>
          <w:szCs w:val="24"/>
          <w:lang w:val="fr-FR"/>
        </w:rPr>
        <w:t xml:space="preserve"> </w:t>
      </w:r>
    </w:p>
    <w:p w14:paraId="5243E3EC" w14:textId="1729C15C" w:rsidR="00E0286B" w:rsidRDefault="00E0286B" w:rsidP="00E0286B">
      <w:pPr>
        <w:jc w:val="right"/>
        <w:rPr>
          <w:rFonts w:ascii="Century Gothic" w:hAnsi="Century Gothic"/>
          <w:sz w:val="24"/>
          <w:szCs w:val="24"/>
          <w:lang w:val="fr-FR"/>
        </w:rPr>
      </w:pPr>
    </w:p>
    <w:p w14:paraId="37EB94CE" w14:textId="63B86705" w:rsidR="00D43A3E" w:rsidRDefault="00D43A3E" w:rsidP="00E0286B">
      <w:pPr>
        <w:jc w:val="right"/>
        <w:rPr>
          <w:rFonts w:ascii="Century Gothic" w:hAnsi="Century Gothic"/>
          <w:sz w:val="24"/>
          <w:szCs w:val="24"/>
          <w:lang w:val="fr-FR"/>
        </w:rPr>
      </w:pPr>
    </w:p>
    <w:p w14:paraId="34550FE5" w14:textId="3E4F9F4E" w:rsidR="00D43A3E" w:rsidRDefault="00D43A3E" w:rsidP="00E0286B">
      <w:pPr>
        <w:jc w:val="right"/>
        <w:rPr>
          <w:rFonts w:ascii="Century Gothic" w:hAnsi="Century Gothic"/>
          <w:sz w:val="24"/>
          <w:szCs w:val="24"/>
          <w:lang w:val="fr-FR"/>
        </w:rPr>
      </w:pPr>
    </w:p>
    <w:p w14:paraId="0F9F4862" w14:textId="77777777" w:rsidR="00D43A3E" w:rsidRPr="00E0286B" w:rsidRDefault="00D43A3E" w:rsidP="00E0286B">
      <w:pPr>
        <w:jc w:val="right"/>
        <w:rPr>
          <w:rFonts w:ascii="Century Gothic" w:hAnsi="Century Gothic"/>
          <w:sz w:val="24"/>
          <w:szCs w:val="24"/>
          <w:lang w:val="fr-FR"/>
        </w:rPr>
      </w:pPr>
    </w:p>
    <w:p w14:paraId="2C6A0D86" w14:textId="2C7E64B2" w:rsidR="00E0286B" w:rsidRPr="00D43A3E" w:rsidRDefault="009C3DBD" w:rsidP="00D43A3E">
      <w:pPr>
        <w:spacing w:after="0" w:line="240" w:lineRule="auto"/>
        <w:jc w:val="right"/>
        <w:outlineLvl w:val="0"/>
        <w:rPr>
          <w:rFonts w:ascii="Century Gothic" w:eastAsia="Times New Roman" w:hAnsi="Century Gothic" w:cs="Times New Roman"/>
          <w:i/>
          <w:kern w:val="36"/>
          <w:sz w:val="18"/>
          <w:szCs w:val="18"/>
          <w:lang w:eastAsia="fr-FR"/>
        </w:rPr>
      </w:pPr>
      <w:r w:rsidRPr="00D43A3E">
        <w:rPr>
          <w:rFonts w:ascii="Century Gothic" w:eastAsia="Times New Roman" w:hAnsi="Century Gothic" w:cs="Times New Roman"/>
          <w:i/>
          <w:kern w:val="36"/>
          <w:sz w:val="18"/>
          <w:szCs w:val="18"/>
          <w:lang w:eastAsia="fr-FR"/>
        </w:rPr>
        <w:t>Source : vidéo Monarchie - 01 La monarchie absolue</w:t>
      </w:r>
    </w:p>
    <w:sectPr w:rsidR="00E0286B" w:rsidRPr="00D43A3E" w:rsidSect="00E0286B">
      <w:pgSz w:w="11900" w:h="16840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D5"/>
    <w:rsid w:val="00003DB5"/>
    <w:rsid w:val="00011C9A"/>
    <w:rsid w:val="0001605A"/>
    <w:rsid w:val="00016DD3"/>
    <w:rsid w:val="000208E9"/>
    <w:rsid w:val="00025E17"/>
    <w:rsid w:val="00033BB2"/>
    <w:rsid w:val="00043D94"/>
    <w:rsid w:val="000474C4"/>
    <w:rsid w:val="00050645"/>
    <w:rsid w:val="000618C5"/>
    <w:rsid w:val="000644B4"/>
    <w:rsid w:val="00066D72"/>
    <w:rsid w:val="00072329"/>
    <w:rsid w:val="00077F75"/>
    <w:rsid w:val="00081049"/>
    <w:rsid w:val="000814BB"/>
    <w:rsid w:val="00085C41"/>
    <w:rsid w:val="00086747"/>
    <w:rsid w:val="00087EA6"/>
    <w:rsid w:val="000B4FAF"/>
    <w:rsid w:val="000B6736"/>
    <w:rsid w:val="000C09F5"/>
    <w:rsid w:val="000D1B07"/>
    <w:rsid w:val="000D1C83"/>
    <w:rsid w:val="000D49F5"/>
    <w:rsid w:val="000D4BB5"/>
    <w:rsid w:val="000D5A06"/>
    <w:rsid w:val="000E12B6"/>
    <w:rsid w:val="000E1B98"/>
    <w:rsid w:val="000F5EA8"/>
    <w:rsid w:val="000F626B"/>
    <w:rsid w:val="00102E8F"/>
    <w:rsid w:val="00114C35"/>
    <w:rsid w:val="00115A3A"/>
    <w:rsid w:val="00116B53"/>
    <w:rsid w:val="0013064B"/>
    <w:rsid w:val="001309C7"/>
    <w:rsid w:val="00130D50"/>
    <w:rsid w:val="00132BA3"/>
    <w:rsid w:val="00133995"/>
    <w:rsid w:val="0013601E"/>
    <w:rsid w:val="001415C4"/>
    <w:rsid w:val="00151078"/>
    <w:rsid w:val="00153312"/>
    <w:rsid w:val="0015693A"/>
    <w:rsid w:val="00156B14"/>
    <w:rsid w:val="00156F78"/>
    <w:rsid w:val="00165469"/>
    <w:rsid w:val="001664A9"/>
    <w:rsid w:val="001725D5"/>
    <w:rsid w:val="00172FF7"/>
    <w:rsid w:val="001735FF"/>
    <w:rsid w:val="0017676B"/>
    <w:rsid w:val="0018241F"/>
    <w:rsid w:val="00186995"/>
    <w:rsid w:val="00187160"/>
    <w:rsid w:val="001935A9"/>
    <w:rsid w:val="0019390F"/>
    <w:rsid w:val="00195509"/>
    <w:rsid w:val="001955F7"/>
    <w:rsid w:val="001975A5"/>
    <w:rsid w:val="001A116C"/>
    <w:rsid w:val="001A14C3"/>
    <w:rsid w:val="001A19A7"/>
    <w:rsid w:val="001B1D90"/>
    <w:rsid w:val="001B25F2"/>
    <w:rsid w:val="001B3E14"/>
    <w:rsid w:val="001B6997"/>
    <w:rsid w:val="001C4D2A"/>
    <w:rsid w:val="001D0A36"/>
    <w:rsid w:val="001D0E4E"/>
    <w:rsid w:val="001D1B89"/>
    <w:rsid w:val="001E064E"/>
    <w:rsid w:val="001E1E19"/>
    <w:rsid w:val="001F0EB0"/>
    <w:rsid w:val="001F5573"/>
    <w:rsid w:val="001F5A3F"/>
    <w:rsid w:val="002138E5"/>
    <w:rsid w:val="00216FFC"/>
    <w:rsid w:val="00220F01"/>
    <w:rsid w:val="00234306"/>
    <w:rsid w:val="00243CCE"/>
    <w:rsid w:val="00243E68"/>
    <w:rsid w:val="00246019"/>
    <w:rsid w:val="00246A7E"/>
    <w:rsid w:val="002503F4"/>
    <w:rsid w:val="002522B7"/>
    <w:rsid w:val="002538DC"/>
    <w:rsid w:val="00254672"/>
    <w:rsid w:val="002553DE"/>
    <w:rsid w:val="002566D6"/>
    <w:rsid w:val="002567CC"/>
    <w:rsid w:val="0026364B"/>
    <w:rsid w:val="00266D54"/>
    <w:rsid w:val="00271495"/>
    <w:rsid w:val="002722EB"/>
    <w:rsid w:val="002727F0"/>
    <w:rsid w:val="0027695C"/>
    <w:rsid w:val="0027728D"/>
    <w:rsid w:val="0027793A"/>
    <w:rsid w:val="0028295B"/>
    <w:rsid w:val="00286328"/>
    <w:rsid w:val="00292C12"/>
    <w:rsid w:val="00293BC6"/>
    <w:rsid w:val="002A3CE5"/>
    <w:rsid w:val="002A4E94"/>
    <w:rsid w:val="002B0F40"/>
    <w:rsid w:val="002B122B"/>
    <w:rsid w:val="002B2903"/>
    <w:rsid w:val="002B461D"/>
    <w:rsid w:val="002C3F0D"/>
    <w:rsid w:val="002C79E7"/>
    <w:rsid w:val="002D0C7F"/>
    <w:rsid w:val="002D22C7"/>
    <w:rsid w:val="002D48B4"/>
    <w:rsid w:val="002E3935"/>
    <w:rsid w:val="002E6425"/>
    <w:rsid w:val="002E6462"/>
    <w:rsid w:val="002F09A1"/>
    <w:rsid w:val="002F15A0"/>
    <w:rsid w:val="002F16D8"/>
    <w:rsid w:val="002F23CC"/>
    <w:rsid w:val="002F6CD6"/>
    <w:rsid w:val="003002EC"/>
    <w:rsid w:val="00301D84"/>
    <w:rsid w:val="0030489A"/>
    <w:rsid w:val="003061EC"/>
    <w:rsid w:val="003126C9"/>
    <w:rsid w:val="0031450C"/>
    <w:rsid w:val="0031510C"/>
    <w:rsid w:val="00323548"/>
    <w:rsid w:val="00323A9D"/>
    <w:rsid w:val="003257C6"/>
    <w:rsid w:val="003309A3"/>
    <w:rsid w:val="003315E9"/>
    <w:rsid w:val="0034018F"/>
    <w:rsid w:val="003405DE"/>
    <w:rsid w:val="0034445B"/>
    <w:rsid w:val="00351E9F"/>
    <w:rsid w:val="0036213E"/>
    <w:rsid w:val="0036324E"/>
    <w:rsid w:val="00373088"/>
    <w:rsid w:val="003730C3"/>
    <w:rsid w:val="00373C6E"/>
    <w:rsid w:val="00373C87"/>
    <w:rsid w:val="00380069"/>
    <w:rsid w:val="003868E1"/>
    <w:rsid w:val="00387AFB"/>
    <w:rsid w:val="00390645"/>
    <w:rsid w:val="003A0691"/>
    <w:rsid w:val="003B0E63"/>
    <w:rsid w:val="003B1909"/>
    <w:rsid w:val="003B5C51"/>
    <w:rsid w:val="003C1895"/>
    <w:rsid w:val="003C206A"/>
    <w:rsid w:val="003C44A5"/>
    <w:rsid w:val="003C636A"/>
    <w:rsid w:val="003C6633"/>
    <w:rsid w:val="003D6E80"/>
    <w:rsid w:val="003E5E53"/>
    <w:rsid w:val="003F51D9"/>
    <w:rsid w:val="003F6678"/>
    <w:rsid w:val="004000A6"/>
    <w:rsid w:val="004025B8"/>
    <w:rsid w:val="004026D0"/>
    <w:rsid w:val="00404A5E"/>
    <w:rsid w:val="00407C0E"/>
    <w:rsid w:val="00410C95"/>
    <w:rsid w:val="00410DCA"/>
    <w:rsid w:val="00412406"/>
    <w:rsid w:val="0041283B"/>
    <w:rsid w:val="0042293C"/>
    <w:rsid w:val="0042338F"/>
    <w:rsid w:val="00424ED2"/>
    <w:rsid w:val="004260C0"/>
    <w:rsid w:val="00426C8F"/>
    <w:rsid w:val="00434C47"/>
    <w:rsid w:val="00435729"/>
    <w:rsid w:val="0043794D"/>
    <w:rsid w:val="004431BF"/>
    <w:rsid w:val="0044699C"/>
    <w:rsid w:val="004524FC"/>
    <w:rsid w:val="004613D8"/>
    <w:rsid w:val="00463AC3"/>
    <w:rsid w:val="00465DD9"/>
    <w:rsid w:val="00466780"/>
    <w:rsid w:val="00466CA4"/>
    <w:rsid w:val="00472C8C"/>
    <w:rsid w:val="00474451"/>
    <w:rsid w:val="0047571E"/>
    <w:rsid w:val="00480115"/>
    <w:rsid w:val="00480606"/>
    <w:rsid w:val="00480B3F"/>
    <w:rsid w:val="00481439"/>
    <w:rsid w:val="00485783"/>
    <w:rsid w:val="0048607F"/>
    <w:rsid w:val="00486F73"/>
    <w:rsid w:val="00491581"/>
    <w:rsid w:val="004945B5"/>
    <w:rsid w:val="0049690C"/>
    <w:rsid w:val="004A6C1A"/>
    <w:rsid w:val="004B1169"/>
    <w:rsid w:val="004B3F80"/>
    <w:rsid w:val="004C2C46"/>
    <w:rsid w:val="004C5D59"/>
    <w:rsid w:val="004D0229"/>
    <w:rsid w:val="004D07D1"/>
    <w:rsid w:val="004D2E2F"/>
    <w:rsid w:val="004E091B"/>
    <w:rsid w:val="004E4D17"/>
    <w:rsid w:val="004F064A"/>
    <w:rsid w:val="004F0BF6"/>
    <w:rsid w:val="004F25BA"/>
    <w:rsid w:val="004F7666"/>
    <w:rsid w:val="004F77F1"/>
    <w:rsid w:val="00504795"/>
    <w:rsid w:val="00512C76"/>
    <w:rsid w:val="0051566D"/>
    <w:rsid w:val="0052339A"/>
    <w:rsid w:val="0052510D"/>
    <w:rsid w:val="00531D4A"/>
    <w:rsid w:val="00541CF7"/>
    <w:rsid w:val="005423EB"/>
    <w:rsid w:val="00550B28"/>
    <w:rsid w:val="00552C4F"/>
    <w:rsid w:val="00554E9A"/>
    <w:rsid w:val="00557680"/>
    <w:rsid w:val="005607D2"/>
    <w:rsid w:val="00560EEF"/>
    <w:rsid w:val="00561DC2"/>
    <w:rsid w:val="00563242"/>
    <w:rsid w:val="00563C61"/>
    <w:rsid w:val="00567551"/>
    <w:rsid w:val="00576F72"/>
    <w:rsid w:val="00577F1F"/>
    <w:rsid w:val="00580336"/>
    <w:rsid w:val="00581401"/>
    <w:rsid w:val="00582BA5"/>
    <w:rsid w:val="00583E47"/>
    <w:rsid w:val="00585867"/>
    <w:rsid w:val="00590589"/>
    <w:rsid w:val="00590C26"/>
    <w:rsid w:val="005917E3"/>
    <w:rsid w:val="00597A7D"/>
    <w:rsid w:val="005A071E"/>
    <w:rsid w:val="005A717E"/>
    <w:rsid w:val="005A71AF"/>
    <w:rsid w:val="005A75FD"/>
    <w:rsid w:val="005A7685"/>
    <w:rsid w:val="005B261E"/>
    <w:rsid w:val="005B64F8"/>
    <w:rsid w:val="005C3D5D"/>
    <w:rsid w:val="005C675A"/>
    <w:rsid w:val="005C7089"/>
    <w:rsid w:val="005D28F8"/>
    <w:rsid w:val="005D4411"/>
    <w:rsid w:val="005D6069"/>
    <w:rsid w:val="005F548D"/>
    <w:rsid w:val="005F54BB"/>
    <w:rsid w:val="005F7441"/>
    <w:rsid w:val="005F74B1"/>
    <w:rsid w:val="00602109"/>
    <w:rsid w:val="00606F11"/>
    <w:rsid w:val="00612602"/>
    <w:rsid w:val="00614442"/>
    <w:rsid w:val="006158AA"/>
    <w:rsid w:val="0061656B"/>
    <w:rsid w:val="00616C14"/>
    <w:rsid w:val="00621D50"/>
    <w:rsid w:val="00625496"/>
    <w:rsid w:val="00627F66"/>
    <w:rsid w:val="00631112"/>
    <w:rsid w:val="00631B6A"/>
    <w:rsid w:val="0063316F"/>
    <w:rsid w:val="00634849"/>
    <w:rsid w:val="0063657C"/>
    <w:rsid w:val="00640D48"/>
    <w:rsid w:val="006460FD"/>
    <w:rsid w:val="0065296A"/>
    <w:rsid w:val="00656124"/>
    <w:rsid w:val="006561AF"/>
    <w:rsid w:val="00656341"/>
    <w:rsid w:val="00656FE3"/>
    <w:rsid w:val="00661270"/>
    <w:rsid w:val="006632FC"/>
    <w:rsid w:val="00664D2C"/>
    <w:rsid w:val="0066604D"/>
    <w:rsid w:val="00670735"/>
    <w:rsid w:val="00670A1F"/>
    <w:rsid w:val="00683FC4"/>
    <w:rsid w:val="00684A08"/>
    <w:rsid w:val="00685997"/>
    <w:rsid w:val="00685FA9"/>
    <w:rsid w:val="006878C3"/>
    <w:rsid w:val="0069122A"/>
    <w:rsid w:val="0069430A"/>
    <w:rsid w:val="00696C04"/>
    <w:rsid w:val="006A1027"/>
    <w:rsid w:val="006A3430"/>
    <w:rsid w:val="006A41B8"/>
    <w:rsid w:val="006A7086"/>
    <w:rsid w:val="006A7348"/>
    <w:rsid w:val="006B7DFB"/>
    <w:rsid w:val="006C2C65"/>
    <w:rsid w:val="006C704E"/>
    <w:rsid w:val="006C762C"/>
    <w:rsid w:val="006D21C9"/>
    <w:rsid w:val="006E38C3"/>
    <w:rsid w:val="006E4B1F"/>
    <w:rsid w:val="006E797E"/>
    <w:rsid w:val="006F0C68"/>
    <w:rsid w:val="0070077C"/>
    <w:rsid w:val="007012A4"/>
    <w:rsid w:val="00703C79"/>
    <w:rsid w:val="00703E29"/>
    <w:rsid w:val="00707D0A"/>
    <w:rsid w:val="0071191D"/>
    <w:rsid w:val="0072012B"/>
    <w:rsid w:val="007264D8"/>
    <w:rsid w:val="007302A1"/>
    <w:rsid w:val="00741735"/>
    <w:rsid w:val="00742598"/>
    <w:rsid w:val="007458F1"/>
    <w:rsid w:val="00750DC0"/>
    <w:rsid w:val="00762CD5"/>
    <w:rsid w:val="007644F8"/>
    <w:rsid w:val="00764B01"/>
    <w:rsid w:val="0076519C"/>
    <w:rsid w:val="00765387"/>
    <w:rsid w:val="00766CF7"/>
    <w:rsid w:val="007676E0"/>
    <w:rsid w:val="00772158"/>
    <w:rsid w:val="00774047"/>
    <w:rsid w:val="00775781"/>
    <w:rsid w:val="007770D6"/>
    <w:rsid w:val="00781D07"/>
    <w:rsid w:val="007902F1"/>
    <w:rsid w:val="007915B5"/>
    <w:rsid w:val="00796EDE"/>
    <w:rsid w:val="007A3F89"/>
    <w:rsid w:val="007A52C3"/>
    <w:rsid w:val="007B09A7"/>
    <w:rsid w:val="007B1AB6"/>
    <w:rsid w:val="007C0211"/>
    <w:rsid w:val="007C2A49"/>
    <w:rsid w:val="007C50AF"/>
    <w:rsid w:val="007C6BBB"/>
    <w:rsid w:val="007D1FED"/>
    <w:rsid w:val="007D2BA4"/>
    <w:rsid w:val="007E5B14"/>
    <w:rsid w:val="007E5FE8"/>
    <w:rsid w:val="007E6E9A"/>
    <w:rsid w:val="007F2C91"/>
    <w:rsid w:val="00802C39"/>
    <w:rsid w:val="0081425B"/>
    <w:rsid w:val="00814ACE"/>
    <w:rsid w:val="008233C6"/>
    <w:rsid w:val="00825B17"/>
    <w:rsid w:val="00842703"/>
    <w:rsid w:val="00842CED"/>
    <w:rsid w:val="00844907"/>
    <w:rsid w:val="008463A5"/>
    <w:rsid w:val="00847720"/>
    <w:rsid w:val="00847E5E"/>
    <w:rsid w:val="008544F0"/>
    <w:rsid w:val="00870EF2"/>
    <w:rsid w:val="008714E0"/>
    <w:rsid w:val="008740F7"/>
    <w:rsid w:val="00874705"/>
    <w:rsid w:val="00874CD7"/>
    <w:rsid w:val="008774CB"/>
    <w:rsid w:val="00881F43"/>
    <w:rsid w:val="00883E2D"/>
    <w:rsid w:val="00887151"/>
    <w:rsid w:val="00890E36"/>
    <w:rsid w:val="00893180"/>
    <w:rsid w:val="00894DBC"/>
    <w:rsid w:val="008B0552"/>
    <w:rsid w:val="008B18F0"/>
    <w:rsid w:val="008B31D6"/>
    <w:rsid w:val="008C4163"/>
    <w:rsid w:val="008C4A38"/>
    <w:rsid w:val="008D14FD"/>
    <w:rsid w:val="008D2BFD"/>
    <w:rsid w:val="008D4E24"/>
    <w:rsid w:val="008D65EE"/>
    <w:rsid w:val="008D7AFC"/>
    <w:rsid w:val="008E1819"/>
    <w:rsid w:val="008E4C49"/>
    <w:rsid w:val="008E6DD7"/>
    <w:rsid w:val="008E7332"/>
    <w:rsid w:val="008E7855"/>
    <w:rsid w:val="008E7DCF"/>
    <w:rsid w:val="008F6215"/>
    <w:rsid w:val="008F6FF9"/>
    <w:rsid w:val="00901401"/>
    <w:rsid w:val="00907C72"/>
    <w:rsid w:val="00910B46"/>
    <w:rsid w:val="00914D47"/>
    <w:rsid w:val="00921460"/>
    <w:rsid w:val="00924FFF"/>
    <w:rsid w:val="009361FE"/>
    <w:rsid w:val="00941260"/>
    <w:rsid w:val="00947FA9"/>
    <w:rsid w:val="00950946"/>
    <w:rsid w:val="00955F97"/>
    <w:rsid w:val="0096455B"/>
    <w:rsid w:val="00971F2C"/>
    <w:rsid w:val="00976028"/>
    <w:rsid w:val="009905F9"/>
    <w:rsid w:val="00994F40"/>
    <w:rsid w:val="009A27C0"/>
    <w:rsid w:val="009A6427"/>
    <w:rsid w:val="009B7620"/>
    <w:rsid w:val="009C19C9"/>
    <w:rsid w:val="009C3DBD"/>
    <w:rsid w:val="009C74B0"/>
    <w:rsid w:val="009D1E0A"/>
    <w:rsid w:val="009D379D"/>
    <w:rsid w:val="009D59F7"/>
    <w:rsid w:val="009E4C1F"/>
    <w:rsid w:val="009E66BC"/>
    <w:rsid w:val="009E6A3C"/>
    <w:rsid w:val="009F14F7"/>
    <w:rsid w:val="009F2687"/>
    <w:rsid w:val="009F48AE"/>
    <w:rsid w:val="009F727D"/>
    <w:rsid w:val="00A063D6"/>
    <w:rsid w:val="00A07D44"/>
    <w:rsid w:val="00A122E7"/>
    <w:rsid w:val="00A13DA3"/>
    <w:rsid w:val="00A144C5"/>
    <w:rsid w:val="00A1531F"/>
    <w:rsid w:val="00A17D09"/>
    <w:rsid w:val="00A20F74"/>
    <w:rsid w:val="00A23362"/>
    <w:rsid w:val="00A26AB3"/>
    <w:rsid w:val="00A3044A"/>
    <w:rsid w:val="00A376A3"/>
    <w:rsid w:val="00A44A86"/>
    <w:rsid w:val="00A5252E"/>
    <w:rsid w:val="00A5356C"/>
    <w:rsid w:val="00A55F51"/>
    <w:rsid w:val="00A55FE9"/>
    <w:rsid w:val="00A71964"/>
    <w:rsid w:val="00A73C7D"/>
    <w:rsid w:val="00A73C86"/>
    <w:rsid w:val="00A80570"/>
    <w:rsid w:val="00A8242C"/>
    <w:rsid w:val="00A8390C"/>
    <w:rsid w:val="00A83D34"/>
    <w:rsid w:val="00A921E9"/>
    <w:rsid w:val="00A94BCB"/>
    <w:rsid w:val="00AA1070"/>
    <w:rsid w:val="00AA1594"/>
    <w:rsid w:val="00AA681F"/>
    <w:rsid w:val="00AA79F3"/>
    <w:rsid w:val="00AA7F44"/>
    <w:rsid w:val="00AB49BF"/>
    <w:rsid w:val="00AC047A"/>
    <w:rsid w:val="00AC300D"/>
    <w:rsid w:val="00AC5588"/>
    <w:rsid w:val="00AC5B9E"/>
    <w:rsid w:val="00AD0A09"/>
    <w:rsid w:val="00AD0BA4"/>
    <w:rsid w:val="00AD26C8"/>
    <w:rsid w:val="00AD7772"/>
    <w:rsid w:val="00AE0EDC"/>
    <w:rsid w:val="00AE1E84"/>
    <w:rsid w:val="00AE244C"/>
    <w:rsid w:val="00AF4DC2"/>
    <w:rsid w:val="00AF584D"/>
    <w:rsid w:val="00AF64F1"/>
    <w:rsid w:val="00AF6BDC"/>
    <w:rsid w:val="00B17095"/>
    <w:rsid w:val="00B23CDA"/>
    <w:rsid w:val="00B30A8E"/>
    <w:rsid w:val="00B320F5"/>
    <w:rsid w:val="00B4074B"/>
    <w:rsid w:val="00B438AB"/>
    <w:rsid w:val="00B46555"/>
    <w:rsid w:val="00B53165"/>
    <w:rsid w:val="00B55D2F"/>
    <w:rsid w:val="00B64642"/>
    <w:rsid w:val="00B65AFC"/>
    <w:rsid w:val="00B844C1"/>
    <w:rsid w:val="00B86340"/>
    <w:rsid w:val="00B86D6E"/>
    <w:rsid w:val="00B90395"/>
    <w:rsid w:val="00B91672"/>
    <w:rsid w:val="00B92895"/>
    <w:rsid w:val="00B93C60"/>
    <w:rsid w:val="00B9623A"/>
    <w:rsid w:val="00BA0CEC"/>
    <w:rsid w:val="00BA4661"/>
    <w:rsid w:val="00BA577D"/>
    <w:rsid w:val="00BB0BB1"/>
    <w:rsid w:val="00BC0B75"/>
    <w:rsid w:val="00BC3869"/>
    <w:rsid w:val="00BC553E"/>
    <w:rsid w:val="00BC6FF2"/>
    <w:rsid w:val="00BD1F96"/>
    <w:rsid w:val="00BD2104"/>
    <w:rsid w:val="00BD310D"/>
    <w:rsid w:val="00BF7747"/>
    <w:rsid w:val="00C1140E"/>
    <w:rsid w:val="00C11E13"/>
    <w:rsid w:val="00C14228"/>
    <w:rsid w:val="00C162B4"/>
    <w:rsid w:val="00C20BF7"/>
    <w:rsid w:val="00C213C3"/>
    <w:rsid w:val="00C2226C"/>
    <w:rsid w:val="00C30757"/>
    <w:rsid w:val="00C30AD0"/>
    <w:rsid w:val="00C35E61"/>
    <w:rsid w:val="00C43F86"/>
    <w:rsid w:val="00C572EC"/>
    <w:rsid w:val="00C60508"/>
    <w:rsid w:val="00C6270A"/>
    <w:rsid w:val="00C72EA2"/>
    <w:rsid w:val="00C7535A"/>
    <w:rsid w:val="00C84467"/>
    <w:rsid w:val="00C9131A"/>
    <w:rsid w:val="00C9143F"/>
    <w:rsid w:val="00C975F5"/>
    <w:rsid w:val="00CA4DAA"/>
    <w:rsid w:val="00CA698D"/>
    <w:rsid w:val="00CB1AF9"/>
    <w:rsid w:val="00CB21D7"/>
    <w:rsid w:val="00CB2E48"/>
    <w:rsid w:val="00CB475A"/>
    <w:rsid w:val="00CC0371"/>
    <w:rsid w:val="00CC0A89"/>
    <w:rsid w:val="00CC1980"/>
    <w:rsid w:val="00CC1C0B"/>
    <w:rsid w:val="00CC4A1C"/>
    <w:rsid w:val="00CD32F3"/>
    <w:rsid w:val="00CD4188"/>
    <w:rsid w:val="00CD49A5"/>
    <w:rsid w:val="00CD55FB"/>
    <w:rsid w:val="00CD74F7"/>
    <w:rsid w:val="00CE10B9"/>
    <w:rsid w:val="00D10A60"/>
    <w:rsid w:val="00D12651"/>
    <w:rsid w:val="00D1565B"/>
    <w:rsid w:val="00D24913"/>
    <w:rsid w:val="00D33275"/>
    <w:rsid w:val="00D36665"/>
    <w:rsid w:val="00D366D4"/>
    <w:rsid w:val="00D36E20"/>
    <w:rsid w:val="00D3754E"/>
    <w:rsid w:val="00D400DE"/>
    <w:rsid w:val="00D43A3E"/>
    <w:rsid w:val="00D44009"/>
    <w:rsid w:val="00D44095"/>
    <w:rsid w:val="00D46A33"/>
    <w:rsid w:val="00D518C1"/>
    <w:rsid w:val="00D5265C"/>
    <w:rsid w:val="00D60E28"/>
    <w:rsid w:val="00D61086"/>
    <w:rsid w:val="00D61161"/>
    <w:rsid w:val="00D65021"/>
    <w:rsid w:val="00D75E81"/>
    <w:rsid w:val="00D77879"/>
    <w:rsid w:val="00D77D00"/>
    <w:rsid w:val="00D81672"/>
    <w:rsid w:val="00D83916"/>
    <w:rsid w:val="00D9499C"/>
    <w:rsid w:val="00D97E76"/>
    <w:rsid w:val="00DA0258"/>
    <w:rsid w:val="00DA5246"/>
    <w:rsid w:val="00DB3590"/>
    <w:rsid w:val="00DC0368"/>
    <w:rsid w:val="00DC07DA"/>
    <w:rsid w:val="00DC2E22"/>
    <w:rsid w:val="00DD400E"/>
    <w:rsid w:val="00DD5808"/>
    <w:rsid w:val="00DD5FB9"/>
    <w:rsid w:val="00DE2522"/>
    <w:rsid w:val="00E0286B"/>
    <w:rsid w:val="00E049FA"/>
    <w:rsid w:val="00E2054B"/>
    <w:rsid w:val="00E22CED"/>
    <w:rsid w:val="00E25351"/>
    <w:rsid w:val="00E27AF1"/>
    <w:rsid w:val="00E30C73"/>
    <w:rsid w:val="00E344B4"/>
    <w:rsid w:val="00E356B5"/>
    <w:rsid w:val="00E46363"/>
    <w:rsid w:val="00E47EEF"/>
    <w:rsid w:val="00E55AD7"/>
    <w:rsid w:val="00E609DA"/>
    <w:rsid w:val="00E64420"/>
    <w:rsid w:val="00E64E15"/>
    <w:rsid w:val="00E80FF4"/>
    <w:rsid w:val="00E8615B"/>
    <w:rsid w:val="00E93601"/>
    <w:rsid w:val="00E947E8"/>
    <w:rsid w:val="00E94C45"/>
    <w:rsid w:val="00E961A3"/>
    <w:rsid w:val="00EA1F59"/>
    <w:rsid w:val="00EA7889"/>
    <w:rsid w:val="00EB4465"/>
    <w:rsid w:val="00EB660F"/>
    <w:rsid w:val="00EC2BF9"/>
    <w:rsid w:val="00EC3C41"/>
    <w:rsid w:val="00ED3356"/>
    <w:rsid w:val="00EE205D"/>
    <w:rsid w:val="00EE25E0"/>
    <w:rsid w:val="00EE621C"/>
    <w:rsid w:val="00EF0454"/>
    <w:rsid w:val="00EF0524"/>
    <w:rsid w:val="00EF2F18"/>
    <w:rsid w:val="00EF3A24"/>
    <w:rsid w:val="00F15D03"/>
    <w:rsid w:val="00F2036C"/>
    <w:rsid w:val="00F2270A"/>
    <w:rsid w:val="00F2329D"/>
    <w:rsid w:val="00F248AA"/>
    <w:rsid w:val="00F27EC1"/>
    <w:rsid w:val="00F339D6"/>
    <w:rsid w:val="00F36BAA"/>
    <w:rsid w:val="00F375AA"/>
    <w:rsid w:val="00F40DFB"/>
    <w:rsid w:val="00F43E0D"/>
    <w:rsid w:val="00F54700"/>
    <w:rsid w:val="00F552F7"/>
    <w:rsid w:val="00F564CA"/>
    <w:rsid w:val="00F61D5F"/>
    <w:rsid w:val="00F63ACE"/>
    <w:rsid w:val="00F63E8A"/>
    <w:rsid w:val="00F6512A"/>
    <w:rsid w:val="00F6694F"/>
    <w:rsid w:val="00F66A77"/>
    <w:rsid w:val="00F75EDF"/>
    <w:rsid w:val="00F80D85"/>
    <w:rsid w:val="00F84434"/>
    <w:rsid w:val="00F848D6"/>
    <w:rsid w:val="00FA5DEC"/>
    <w:rsid w:val="00FB0560"/>
    <w:rsid w:val="00FB2AF2"/>
    <w:rsid w:val="00FB4CF7"/>
    <w:rsid w:val="00FC02B6"/>
    <w:rsid w:val="00FC1556"/>
    <w:rsid w:val="00FD36DD"/>
    <w:rsid w:val="00FD3A31"/>
    <w:rsid w:val="00FE02EB"/>
    <w:rsid w:val="00FE044B"/>
    <w:rsid w:val="00FE132A"/>
    <w:rsid w:val="00FE35F4"/>
    <w:rsid w:val="00FE4258"/>
    <w:rsid w:val="00FE5219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203C"/>
  <w15:chartTrackingRefBased/>
  <w15:docId w15:val="{35C803B0-AF94-EB4A-81A8-9E5A14A7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47"/>
    <w:pPr>
      <w:spacing w:after="200" w:line="288" w:lineRule="auto"/>
    </w:pPr>
    <w:rPr>
      <w:rFonts w:eastAsiaTheme="minorEastAsia"/>
      <w:iCs/>
      <w:sz w:val="22"/>
      <w:szCs w:val="2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1161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eastAsiaTheme="minorHAnsi" w:hAnsiTheme="majorHAnsi"/>
      <w:color w:val="FFFFFF"/>
      <w:sz w:val="36"/>
      <w:szCs w:val="3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B3590"/>
    <w:pPr>
      <w:keepNext/>
      <w:keepLines/>
      <w:spacing w:before="160" w:after="12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161"/>
    <w:rPr>
      <w:rFonts w:asciiTheme="majorHAnsi" w:hAnsiTheme="majorHAnsi"/>
      <w:iCs/>
      <w:color w:val="FFFFFF"/>
      <w:sz w:val="36"/>
      <w:szCs w:val="38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DB3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E4D17"/>
    <w:pPr>
      <w:numPr>
        <w:ilvl w:val="1"/>
      </w:numPr>
      <w:ind w:firstLine="357"/>
      <w:contextualSpacing/>
    </w:pPr>
    <w:rPr>
      <w:rFonts w:asciiTheme="majorHAnsi" w:eastAsiaTheme="majorEastAsia" w:hAnsiTheme="majorHAnsi" w:cstheme="majorBidi"/>
      <w:i/>
      <w:iCs w:val="0"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E4D17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Oishi</dc:creator>
  <cp:keywords/>
  <dc:description/>
  <cp:lastModifiedBy>Elodie Robert-Nicoud</cp:lastModifiedBy>
  <cp:revision>2</cp:revision>
  <dcterms:created xsi:type="dcterms:W3CDTF">2022-01-30T11:40:00Z</dcterms:created>
  <dcterms:modified xsi:type="dcterms:W3CDTF">2022-01-30T11:40:00Z</dcterms:modified>
</cp:coreProperties>
</file>