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59356" w14:textId="2ED3BBA0" w:rsidR="00FF2935" w:rsidRDefault="002C14D6" w:rsidP="002C14D6">
      <w:pPr>
        <w:pStyle w:val="Titre1"/>
      </w:pPr>
      <w:r>
        <w:t>A toi de jouer maintenant…</w:t>
      </w:r>
    </w:p>
    <w:p w14:paraId="0922F00D" w14:textId="77777777" w:rsidR="002C14D6" w:rsidRDefault="002C14D6" w:rsidP="002C14D6"/>
    <w:p w14:paraId="26AE716A" w14:textId="01F87AE9" w:rsidR="002C14D6" w:rsidRDefault="002C14D6" w:rsidP="002C14D6">
      <w:pPr>
        <w:pStyle w:val="Titre2"/>
      </w:pPr>
      <w:r>
        <w:t xml:space="preserve">Exercice 1 : </w:t>
      </w:r>
    </w:p>
    <w:p w14:paraId="21BDCCF0" w14:textId="69E32350" w:rsidR="00320813" w:rsidRDefault="00320813" w:rsidP="00320813"/>
    <w:p w14:paraId="44562042" w14:textId="57BAC968" w:rsidR="003D033A" w:rsidRPr="00274DE1" w:rsidRDefault="003D033A" w:rsidP="00320813">
      <w:r w:rsidRPr="00274DE1">
        <w:t>Pour chaque proposition, choisis la</w:t>
      </w:r>
      <w:r w:rsidR="006221A3" w:rsidRPr="00274DE1">
        <w:t>(</w:t>
      </w:r>
      <w:r w:rsidR="00D95F8C" w:rsidRPr="00274DE1">
        <w:t>les</w:t>
      </w:r>
      <w:r w:rsidR="006221A3" w:rsidRPr="00274DE1">
        <w:t>)</w:t>
      </w:r>
      <w:r w:rsidRPr="00274DE1">
        <w:t xml:space="preserve"> bonne</w:t>
      </w:r>
      <w:r w:rsidR="00D95F8C" w:rsidRPr="00274DE1">
        <w:t>(s)</w:t>
      </w:r>
      <w:r w:rsidRPr="00274DE1">
        <w:t xml:space="preserve"> réponse</w:t>
      </w:r>
      <w:r w:rsidR="00D95F8C" w:rsidRPr="00274DE1">
        <w:t>(s)</w:t>
      </w:r>
      <w:r w:rsidRPr="00274DE1">
        <w:t xml:space="preserve">. </w:t>
      </w:r>
    </w:p>
    <w:p w14:paraId="3748253F" w14:textId="77777777" w:rsidR="003D033A" w:rsidRPr="00274DE1" w:rsidRDefault="003D033A" w:rsidP="00320813"/>
    <w:p w14:paraId="071401AB" w14:textId="03E2A79A" w:rsidR="003D033A" w:rsidRPr="00274DE1" w:rsidRDefault="003D033A" w:rsidP="003D033A">
      <w:pPr>
        <w:pStyle w:val="Paragraphedeliste"/>
        <w:numPr>
          <w:ilvl w:val="0"/>
          <w:numId w:val="1"/>
        </w:numPr>
      </w:pPr>
      <w:r w:rsidRPr="00274DE1">
        <w:t xml:space="preserve">On parle de fécondation </w:t>
      </w:r>
      <w:r w:rsidR="00274DE1" w:rsidRPr="00274DE1">
        <w:t>externe</w:t>
      </w:r>
      <w:r w:rsidRPr="00274DE1">
        <w:t xml:space="preserve"> </w:t>
      </w:r>
      <w:r w:rsidR="00711DBA" w:rsidRPr="00274DE1">
        <w:t xml:space="preserve">lorsque le spermatozoïde fusionne avec l’ovule : </w:t>
      </w:r>
    </w:p>
    <w:p w14:paraId="6AA7C903" w14:textId="77777777" w:rsidR="00711DBA" w:rsidRPr="00274DE1" w:rsidRDefault="00711DBA" w:rsidP="00711DBA">
      <w:pPr>
        <w:pStyle w:val="Paragraphedeliste"/>
      </w:pPr>
    </w:p>
    <w:p w14:paraId="79CD4917" w14:textId="294470A0" w:rsidR="00711DBA" w:rsidRPr="00274DE1" w:rsidRDefault="00711DBA" w:rsidP="00940507">
      <w:pPr>
        <w:pStyle w:val="Paragraphedeliste"/>
        <w:numPr>
          <w:ilvl w:val="0"/>
          <w:numId w:val="2"/>
        </w:numPr>
        <w:spacing w:line="276" w:lineRule="auto"/>
      </w:pPr>
      <w:proofErr w:type="gramStart"/>
      <w:r w:rsidRPr="00274DE1">
        <w:t>dans</w:t>
      </w:r>
      <w:proofErr w:type="gramEnd"/>
      <w:r w:rsidRPr="00274DE1">
        <w:t xml:space="preserve"> le corps du mâle. </w:t>
      </w:r>
    </w:p>
    <w:p w14:paraId="41CA7673" w14:textId="233A97E6" w:rsidR="00711DBA" w:rsidRPr="00274DE1" w:rsidRDefault="00711DBA" w:rsidP="00940507">
      <w:pPr>
        <w:pStyle w:val="Paragraphedeliste"/>
        <w:numPr>
          <w:ilvl w:val="0"/>
          <w:numId w:val="2"/>
        </w:numPr>
        <w:spacing w:line="276" w:lineRule="auto"/>
      </w:pPr>
      <w:proofErr w:type="gramStart"/>
      <w:r w:rsidRPr="00274DE1">
        <w:t>dans</w:t>
      </w:r>
      <w:proofErr w:type="gramEnd"/>
      <w:r w:rsidRPr="00274DE1">
        <w:t xml:space="preserve"> l’air. </w:t>
      </w:r>
    </w:p>
    <w:p w14:paraId="24102CF9" w14:textId="35A73B70" w:rsidR="00711DBA" w:rsidRPr="00274DE1" w:rsidRDefault="00711DBA" w:rsidP="00940507">
      <w:pPr>
        <w:pStyle w:val="Paragraphedeliste"/>
        <w:numPr>
          <w:ilvl w:val="0"/>
          <w:numId w:val="2"/>
        </w:numPr>
        <w:spacing w:line="276" w:lineRule="auto"/>
      </w:pPr>
      <w:proofErr w:type="gramStart"/>
      <w:r w:rsidRPr="00274DE1">
        <w:t>dans</w:t>
      </w:r>
      <w:proofErr w:type="gramEnd"/>
      <w:r w:rsidRPr="00274DE1">
        <w:t xml:space="preserve"> l’eau</w:t>
      </w:r>
      <w:r w:rsidR="00274DE1" w:rsidRPr="00274DE1">
        <w:t xml:space="preserve"> généralement</w:t>
      </w:r>
      <w:r w:rsidRPr="00274DE1">
        <w:t>.</w:t>
      </w:r>
    </w:p>
    <w:p w14:paraId="5B99D6B9" w14:textId="6F3883EB" w:rsidR="00711DBA" w:rsidRPr="00274DE1" w:rsidRDefault="00711DBA" w:rsidP="00940507">
      <w:pPr>
        <w:pStyle w:val="Paragraphedeliste"/>
        <w:numPr>
          <w:ilvl w:val="0"/>
          <w:numId w:val="2"/>
        </w:numPr>
        <w:spacing w:line="276" w:lineRule="auto"/>
      </w:pPr>
      <w:proofErr w:type="gramStart"/>
      <w:r w:rsidRPr="00274DE1">
        <w:t>dans</w:t>
      </w:r>
      <w:proofErr w:type="gramEnd"/>
      <w:r w:rsidRPr="00274DE1">
        <w:t xml:space="preserve"> le corps de la femelle.</w:t>
      </w:r>
    </w:p>
    <w:p w14:paraId="0031DDD0" w14:textId="77777777" w:rsidR="00711DBA" w:rsidRPr="00274DE1" w:rsidRDefault="00711DBA" w:rsidP="00711DBA">
      <w:pPr>
        <w:pStyle w:val="Paragraphedeliste"/>
        <w:ind w:left="1440"/>
      </w:pPr>
    </w:p>
    <w:p w14:paraId="078C5AB9" w14:textId="721F2124" w:rsidR="000A5FE2" w:rsidRPr="00274DE1" w:rsidRDefault="009D4481" w:rsidP="000A5FE2">
      <w:pPr>
        <w:pStyle w:val="Paragraphedeliste"/>
        <w:numPr>
          <w:ilvl w:val="0"/>
          <w:numId w:val="1"/>
        </w:numPr>
      </w:pPr>
      <w:r w:rsidRPr="00274DE1">
        <w:t xml:space="preserve">Le développement interne </w:t>
      </w:r>
      <w:r w:rsidR="00694C0F" w:rsidRPr="00274DE1">
        <w:t xml:space="preserve">se fait : </w:t>
      </w:r>
    </w:p>
    <w:p w14:paraId="617B0B5A" w14:textId="77777777" w:rsidR="00694C0F" w:rsidRPr="00274DE1" w:rsidRDefault="00694C0F" w:rsidP="00694C0F">
      <w:pPr>
        <w:pStyle w:val="Paragraphedeliste"/>
        <w:ind w:left="360"/>
      </w:pPr>
    </w:p>
    <w:p w14:paraId="73D7C76D" w14:textId="1AF58D07" w:rsidR="00694C0F" w:rsidRPr="00274DE1" w:rsidRDefault="000A107B" w:rsidP="00940507">
      <w:pPr>
        <w:pStyle w:val="Paragraphedeliste"/>
        <w:numPr>
          <w:ilvl w:val="0"/>
          <w:numId w:val="3"/>
        </w:numPr>
        <w:spacing w:line="276" w:lineRule="auto"/>
        <w:ind w:left="1418"/>
      </w:pPr>
      <w:r w:rsidRPr="00274DE1">
        <w:t xml:space="preserve">Dans l’œuf </w:t>
      </w:r>
      <w:r w:rsidR="00700636" w:rsidRPr="00274DE1">
        <w:t>pondu.</w:t>
      </w:r>
    </w:p>
    <w:p w14:paraId="112928E7" w14:textId="24145C97" w:rsidR="000A107B" w:rsidRPr="00274DE1" w:rsidRDefault="000A107B" w:rsidP="00940507">
      <w:pPr>
        <w:pStyle w:val="Paragraphedeliste"/>
        <w:numPr>
          <w:ilvl w:val="0"/>
          <w:numId w:val="3"/>
        </w:numPr>
        <w:spacing w:line="276" w:lineRule="auto"/>
        <w:ind w:left="1418"/>
      </w:pPr>
      <w:r w:rsidRPr="00274DE1">
        <w:t>Dans le ventre de la mère</w:t>
      </w:r>
      <w:r w:rsidR="00700636" w:rsidRPr="00274DE1">
        <w:t>.</w:t>
      </w:r>
    </w:p>
    <w:p w14:paraId="76E36FCE" w14:textId="414805ED" w:rsidR="000A107B" w:rsidRPr="00274DE1" w:rsidRDefault="00700636" w:rsidP="00940507">
      <w:pPr>
        <w:pStyle w:val="Paragraphedeliste"/>
        <w:numPr>
          <w:ilvl w:val="0"/>
          <w:numId w:val="3"/>
        </w:numPr>
        <w:spacing w:line="276" w:lineRule="auto"/>
        <w:ind w:left="1418"/>
      </w:pPr>
      <w:r w:rsidRPr="00274DE1">
        <w:t>Dans le ventre du père</w:t>
      </w:r>
      <w:r w:rsidR="00D95F8C" w:rsidRPr="00274DE1">
        <w:t>.</w:t>
      </w:r>
    </w:p>
    <w:p w14:paraId="4F8C0AC0" w14:textId="77777777" w:rsidR="00AF20F1" w:rsidRPr="00274DE1" w:rsidRDefault="00AF20F1" w:rsidP="00AF20F1">
      <w:pPr>
        <w:pStyle w:val="Paragraphedeliste"/>
        <w:ind w:left="1080"/>
      </w:pPr>
    </w:p>
    <w:p w14:paraId="65AAF186" w14:textId="1C37B382" w:rsidR="000A5FE2" w:rsidRPr="00274DE1" w:rsidRDefault="0045285A" w:rsidP="000A5FE2">
      <w:pPr>
        <w:pStyle w:val="Paragraphedeliste"/>
        <w:numPr>
          <w:ilvl w:val="0"/>
          <w:numId w:val="1"/>
        </w:numPr>
      </w:pPr>
      <w:r w:rsidRPr="00274DE1">
        <w:t>L’accouplement</w:t>
      </w:r>
      <w:r w:rsidR="00676380" w:rsidRPr="00274DE1">
        <w:t> :</w:t>
      </w:r>
    </w:p>
    <w:p w14:paraId="2A02D650" w14:textId="77777777" w:rsidR="00676380" w:rsidRPr="00274DE1" w:rsidRDefault="00676380" w:rsidP="00940507">
      <w:pPr>
        <w:spacing w:line="276" w:lineRule="auto"/>
        <w:ind w:left="360"/>
      </w:pPr>
    </w:p>
    <w:p w14:paraId="291053D0" w14:textId="1D71A5C5" w:rsidR="00676380" w:rsidRPr="00274DE1" w:rsidRDefault="00676380" w:rsidP="00940507">
      <w:pPr>
        <w:pStyle w:val="Paragraphedeliste"/>
        <w:numPr>
          <w:ilvl w:val="0"/>
          <w:numId w:val="4"/>
        </w:numPr>
        <w:spacing w:line="276" w:lineRule="auto"/>
        <w:ind w:left="1418"/>
      </w:pPr>
      <w:r w:rsidRPr="00274DE1">
        <w:t xml:space="preserve">A lieu après la fécondation. </w:t>
      </w:r>
    </w:p>
    <w:p w14:paraId="2A423A1B" w14:textId="6E4A3118" w:rsidR="00273176" w:rsidRPr="00274DE1" w:rsidRDefault="00676380" w:rsidP="00940507">
      <w:pPr>
        <w:pStyle w:val="Paragraphedeliste"/>
        <w:numPr>
          <w:ilvl w:val="0"/>
          <w:numId w:val="4"/>
        </w:numPr>
        <w:spacing w:line="276" w:lineRule="auto"/>
        <w:ind w:left="1418"/>
      </w:pPr>
      <w:r w:rsidRPr="00274DE1">
        <w:t xml:space="preserve">Permet </w:t>
      </w:r>
      <w:r w:rsidR="00273176" w:rsidRPr="00274DE1">
        <w:t>la</w:t>
      </w:r>
      <w:r w:rsidRPr="00274DE1">
        <w:t xml:space="preserve"> fécondation</w:t>
      </w:r>
      <w:r w:rsidR="00D466FB" w:rsidRPr="00274DE1">
        <w:t xml:space="preserve"> externe</w:t>
      </w:r>
      <w:r w:rsidR="00273176" w:rsidRPr="00274DE1">
        <w:t>.</w:t>
      </w:r>
    </w:p>
    <w:p w14:paraId="5F6AC835" w14:textId="534B9F9B" w:rsidR="00676380" w:rsidRPr="00274DE1" w:rsidRDefault="00D466FB" w:rsidP="00940507">
      <w:pPr>
        <w:pStyle w:val="Paragraphedeliste"/>
        <w:numPr>
          <w:ilvl w:val="0"/>
          <w:numId w:val="4"/>
        </w:numPr>
        <w:spacing w:line="276" w:lineRule="auto"/>
        <w:ind w:left="1418"/>
      </w:pPr>
      <w:r w:rsidRPr="00274DE1">
        <w:t xml:space="preserve">Permet la fécondation interne. </w:t>
      </w:r>
    </w:p>
    <w:p w14:paraId="31F36FEC" w14:textId="279D6FA8" w:rsidR="00D466FB" w:rsidRPr="00274DE1" w:rsidRDefault="00FC5F18" w:rsidP="00940507">
      <w:pPr>
        <w:pStyle w:val="Paragraphedeliste"/>
        <w:numPr>
          <w:ilvl w:val="0"/>
          <w:numId w:val="4"/>
        </w:numPr>
        <w:spacing w:line="276" w:lineRule="auto"/>
        <w:ind w:left="1418"/>
      </w:pPr>
      <w:r w:rsidRPr="00274DE1">
        <w:t xml:space="preserve">Est l’union sexuelle </w:t>
      </w:r>
      <w:r w:rsidR="008C4A3D" w:rsidRPr="00274DE1">
        <w:t xml:space="preserve">entre le mâle et la femelle. </w:t>
      </w:r>
    </w:p>
    <w:p w14:paraId="07001A49" w14:textId="77777777" w:rsidR="00940507" w:rsidRDefault="00940507" w:rsidP="00940507">
      <w:pPr>
        <w:rPr>
          <w:lang w:eastAsia="fr-FR"/>
        </w:rPr>
      </w:pPr>
    </w:p>
    <w:p w14:paraId="754045D1" w14:textId="6AB54952" w:rsidR="00940507" w:rsidRDefault="00940507" w:rsidP="00940507">
      <w:pPr>
        <w:pStyle w:val="Paragraphedeliste"/>
        <w:numPr>
          <w:ilvl w:val="0"/>
          <w:numId w:val="1"/>
        </w:numPr>
        <w:rPr>
          <w:lang w:eastAsia="fr-FR"/>
        </w:rPr>
      </w:pPr>
      <w:r>
        <w:rPr>
          <w:lang w:eastAsia="fr-FR"/>
        </w:rPr>
        <w:t xml:space="preserve">Qu’est-ce qu’un animal vivipare ? </w:t>
      </w:r>
    </w:p>
    <w:p w14:paraId="3DC34C47" w14:textId="77777777" w:rsidR="00940507" w:rsidRDefault="00940507" w:rsidP="00940507">
      <w:pPr>
        <w:spacing w:line="360" w:lineRule="auto"/>
        <w:rPr>
          <w:lang w:eastAsia="fr-FR"/>
        </w:rPr>
      </w:pPr>
    </w:p>
    <w:p w14:paraId="08520242" w14:textId="77777777" w:rsidR="00940507" w:rsidRDefault="00940507" w:rsidP="00940507">
      <w:pPr>
        <w:pStyle w:val="Paragraphedeliste"/>
        <w:numPr>
          <w:ilvl w:val="0"/>
          <w:numId w:val="7"/>
        </w:numPr>
        <w:spacing w:line="276" w:lineRule="auto"/>
        <w:ind w:left="1418"/>
        <w:rPr>
          <w:lang w:eastAsia="fr-FR"/>
        </w:rPr>
      </w:pPr>
      <w:r>
        <w:rPr>
          <w:lang w:eastAsia="fr-FR"/>
        </w:rPr>
        <w:t>C’est un animal dont les œufs sont à l’intérieur de la femelle.</w:t>
      </w:r>
    </w:p>
    <w:p w14:paraId="4D2D55DF" w14:textId="77777777" w:rsidR="00940507" w:rsidRDefault="00940507" w:rsidP="00940507">
      <w:pPr>
        <w:pStyle w:val="Paragraphedeliste"/>
        <w:numPr>
          <w:ilvl w:val="0"/>
          <w:numId w:val="7"/>
        </w:numPr>
        <w:spacing w:line="276" w:lineRule="auto"/>
        <w:ind w:left="1418"/>
        <w:rPr>
          <w:lang w:eastAsia="fr-FR"/>
        </w:rPr>
      </w:pPr>
      <w:r>
        <w:rPr>
          <w:lang w:eastAsia="fr-FR"/>
        </w:rPr>
        <w:t>C’est un animal qui pond des œufs pour se reproduire.</w:t>
      </w:r>
    </w:p>
    <w:p w14:paraId="5F44392E" w14:textId="77777777" w:rsidR="00940507" w:rsidRDefault="00940507" w:rsidP="00940507">
      <w:pPr>
        <w:pStyle w:val="Paragraphedeliste"/>
        <w:numPr>
          <w:ilvl w:val="0"/>
          <w:numId w:val="7"/>
        </w:numPr>
        <w:spacing w:line="276" w:lineRule="auto"/>
        <w:ind w:left="1418"/>
        <w:rPr>
          <w:lang w:eastAsia="fr-FR"/>
        </w:rPr>
      </w:pPr>
      <w:r>
        <w:rPr>
          <w:lang w:eastAsia="fr-FR"/>
        </w:rPr>
        <w:t xml:space="preserve">C’est un animal dont l’embryon se développe dans le ventre de la mère. </w:t>
      </w:r>
    </w:p>
    <w:p w14:paraId="357567EF" w14:textId="77777777" w:rsidR="00940507" w:rsidRDefault="00940507" w:rsidP="00940507">
      <w:pPr>
        <w:pStyle w:val="Paragraphedeliste"/>
        <w:ind w:left="1134"/>
        <w:rPr>
          <w:lang w:eastAsia="fr-FR"/>
        </w:rPr>
      </w:pPr>
    </w:p>
    <w:p w14:paraId="57528C80" w14:textId="23F929C2" w:rsidR="00940507" w:rsidRDefault="00940507" w:rsidP="00940507">
      <w:pPr>
        <w:pStyle w:val="Paragraphedeliste"/>
        <w:numPr>
          <w:ilvl w:val="0"/>
          <w:numId w:val="1"/>
        </w:numPr>
        <w:rPr>
          <w:lang w:eastAsia="fr-FR"/>
        </w:rPr>
      </w:pPr>
      <w:r>
        <w:rPr>
          <w:lang w:eastAsia="fr-FR"/>
        </w:rPr>
        <w:t xml:space="preserve">Qu’est-ce qu’un animal ovovivipare ? </w:t>
      </w:r>
    </w:p>
    <w:p w14:paraId="14E4EED5" w14:textId="77777777" w:rsidR="00940507" w:rsidRDefault="00940507" w:rsidP="00940507">
      <w:pPr>
        <w:rPr>
          <w:lang w:eastAsia="fr-FR"/>
        </w:rPr>
      </w:pPr>
    </w:p>
    <w:p w14:paraId="2DAB1D2C" w14:textId="0DD94CAC" w:rsidR="00940507" w:rsidRDefault="00940507" w:rsidP="00940507">
      <w:pPr>
        <w:pStyle w:val="Paragraphedeliste"/>
        <w:numPr>
          <w:ilvl w:val="0"/>
          <w:numId w:val="10"/>
        </w:numPr>
        <w:spacing w:line="276" w:lineRule="auto"/>
        <w:ind w:left="1418"/>
      </w:pPr>
      <w:r>
        <w:t>C'est</w:t>
      </w:r>
      <w:r w:rsidRPr="00940507">
        <w:rPr>
          <w:color w:val="C1C1C1"/>
        </w:rPr>
        <w:t xml:space="preserve"> </w:t>
      </w:r>
      <w:r>
        <w:t>un</w:t>
      </w:r>
      <w:r w:rsidRPr="00940507">
        <w:rPr>
          <w:color w:val="C1C1C1"/>
        </w:rPr>
        <w:t xml:space="preserve"> </w:t>
      </w:r>
      <w:r>
        <w:t>animal</w:t>
      </w:r>
      <w:r w:rsidRPr="00940507">
        <w:rPr>
          <w:color w:val="C1C1C1"/>
        </w:rPr>
        <w:t xml:space="preserve"> </w:t>
      </w:r>
      <w:r>
        <w:t>dont</w:t>
      </w:r>
      <w:r w:rsidRPr="00940507">
        <w:rPr>
          <w:color w:val="C1C1C1"/>
        </w:rPr>
        <w:t xml:space="preserve"> </w:t>
      </w:r>
      <w:r>
        <w:t>les</w:t>
      </w:r>
      <w:r w:rsidRPr="00940507">
        <w:rPr>
          <w:color w:val="C1C1C1"/>
        </w:rPr>
        <w:t xml:space="preserve"> </w:t>
      </w:r>
      <w:r>
        <w:t>œufs</w:t>
      </w:r>
      <w:r w:rsidRPr="00940507">
        <w:rPr>
          <w:color w:val="C1C1C1"/>
        </w:rPr>
        <w:t xml:space="preserve"> </w:t>
      </w:r>
      <w:r>
        <w:t>sont</w:t>
      </w:r>
      <w:r w:rsidRPr="00940507">
        <w:rPr>
          <w:color w:val="C1C1C1"/>
        </w:rPr>
        <w:t xml:space="preserve"> </w:t>
      </w:r>
      <w:proofErr w:type="spellStart"/>
      <w:r>
        <w:t>a</w:t>
      </w:r>
      <w:proofErr w:type="spellEnd"/>
      <w:r>
        <w:t>̀ l'</w:t>
      </w:r>
      <w:proofErr w:type="spellStart"/>
      <w:r>
        <w:t>intérieur</w:t>
      </w:r>
      <w:proofErr w:type="spellEnd"/>
      <w:r w:rsidRPr="00940507">
        <w:rPr>
          <w:color w:val="C1C1C1"/>
        </w:rPr>
        <w:t xml:space="preserve"> </w:t>
      </w:r>
      <w:r>
        <w:t>de</w:t>
      </w:r>
      <w:r w:rsidRPr="00940507">
        <w:rPr>
          <w:color w:val="C1C1C1"/>
        </w:rPr>
        <w:t xml:space="preserve"> </w:t>
      </w:r>
      <w:r>
        <w:t>la</w:t>
      </w:r>
      <w:r w:rsidRPr="00940507">
        <w:rPr>
          <w:color w:val="C1C1C1"/>
        </w:rPr>
        <w:t xml:space="preserve"> </w:t>
      </w:r>
      <w:r>
        <w:t>femelle</w:t>
      </w:r>
      <w:r w:rsidR="00633081">
        <w:t>.</w:t>
      </w:r>
    </w:p>
    <w:p w14:paraId="188AF8E1" w14:textId="77777777" w:rsidR="00940507" w:rsidRPr="00940507" w:rsidRDefault="00940507" w:rsidP="00940507">
      <w:pPr>
        <w:pStyle w:val="Paragraphedeliste"/>
        <w:numPr>
          <w:ilvl w:val="0"/>
          <w:numId w:val="10"/>
        </w:numPr>
        <w:spacing w:line="276" w:lineRule="auto"/>
        <w:ind w:left="1418"/>
        <w:rPr>
          <w:rFonts w:ascii="Times New Roman" w:hAnsi="Times New Roman"/>
        </w:rPr>
      </w:pPr>
      <w:r w:rsidRPr="00940507">
        <w:t>C'est</w:t>
      </w:r>
      <w:r w:rsidRPr="00940507">
        <w:rPr>
          <w:color w:val="C1C1C1"/>
        </w:rPr>
        <w:t xml:space="preserve"> </w:t>
      </w:r>
      <w:r w:rsidRPr="00940507">
        <w:t>un</w:t>
      </w:r>
      <w:r w:rsidRPr="00940507">
        <w:rPr>
          <w:color w:val="C1C1C1"/>
        </w:rPr>
        <w:t xml:space="preserve"> </w:t>
      </w:r>
      <w:r w:rsidRPr="00940507">
        <w:t>animal</w:t>
      </w:r>
      <w:r w:rsidRPr="00940507">
        <w:rPr>
          <w:color w:val="C1C1C1"/>
        </w:rPr>
        <w:t xml:space="preserve"> </w:t>
      </w:r>
      <w:r w:rsidRPr="00940507">
        <w:t>dont</w:t>
      </w:r>
      <w:r w:rsidRPr="00940507">
        <w:rPr>
          <w:color w:val="C1C1C1"/>
        </w:rPr>
        <w:t xml:space="preserve"> </w:t>
      </w:r>
      <w:r w:rsidRPr="00940507">
        <w:t>l'embryon</w:t>
      </w:r>
      <w:r w:rsidRPr="00940507">
        <w:rPr>
          <w:color w:val="C1C1C1"/>
        </w:rPr>
        <w:t xml:space="preserve"> </w:t>
      </w:r>
      <w:r w:rsidRPr="00940507">
        <w:t xml:space="preserve">se </w:t>
      </w:r>
      <w:proofErr w:type="spellStart"/>
      <w:r w:rsidRPr="00940507">
        <w:t>développe</w:t>
      </w:r>
      <w:proofErr w:type="spellEnd"/>
      <w:r w:rsidRPr="00940507">
        <w:rPr>
          <w:color w:val="C1C1C1"/>
        </w:rPr>
        <w:t xml:space="preserve"> </w:t>
      </w:r>
      <w:r w:rsidRPr="00940507">
        <w:t>à</w:t>
      </w:r>
      <w:r w:rsidRPr="00940507">
        <w:rPr>
          <w:color w:val="C1C1C1"/>
        </w:rPr>
        <w:t xml:space="preserve"> </w:t>
      </w:r>
      <w:r w:rsidRPr="00940507">
        <w:t>l'</w:t>
      </w:r>
      <w:proofErr w:type="spellStart"/>
      <w:r w:rsidRPr="00940507">
        <w:t>intérieur</w:t>
      </w:r>
      <w:proofErr w:type="spellEnd"/>
      <w:r w:rsidRPr="00940507">
        <w:rPr>
          <w:color w:val="C1C1C1"/>
        </w:rPr>
        <w:t xml:space="preserve"> </w:t>
      </w:r>
      <w:r w:rsidRPr="00940507">
        <w:t>de</w:t>
      </w:r>
      <w:r w:rsidRPr="00940507">
        <w:rPr>
          <w:color w:val="C1C1C1"/>
        </w:rPr>
        <w:t xml:space="preserve"> </w:t>
      </w:r>
      <w:r w:rsidRPr="00940507">
        <w:t>la</w:t>
      </w:r>
      <w:r w:rsidRPr="00940507">
        <w:rPr>
          <w:color w:val="C1C1C1"/>
        </w:rPr>
        <w:t xml:space="preserve"> </w:t>
      </w:r>
      <w:proofErr w:type="spellStart"/>
      <w:r w:rsidRPr="00940507">
        <w:t>mère</w:t>
      </w:r>
      <w:proofErr w:type="spellEnd"/>
      <w:r w:rsidRPr="00940507">
        <w:t xml:space="preserve">. </w:t>
      </w:r>
    </w:p>
    <w:p w14:paraId="267A85B0" w14:textId="77777777" w:rsidR="00940507" w:rsidRPr="00940507" w:rsidRDefault="00940507" w:rsidP="00940507">
      <w:pPr>
        <w:pStyle w:val="Paragraphedeliste"/>
        <w:numPr>
          <w:ilvl w:val="0"/>
          <w:numId w:val="10"/>
        </w:numPr>
        <w:spacing w:line="276" w:lineRule="auto"/>
        <w:ind w:left="1418"/>
        <w:rPr>
          <w:rFonts w:ascii="Times New Roman" w:hAnsi="Times New Roman"/>
        </w:rPr>
      </w:pPr>
      <w:r w:rsidRPr="00940507">
        <w:t>C'est</w:t>
      </w:r>
      <w:r w:rsidRPr="00940507">
        <w:rPr>
          <w:color w:val="C1C1C1"/>
        </w:rPr>
        <w:t xml:space="preserve"> </w:t>
      </w:r>
      <w:r w:rsidRPr="00940507">
        <w:t>un</w:t>
      </w:r>
      <w:r w:rsidRPr="00940507">
        <w:rPr>
          <w:color w:val="C1C1C1"/>
        </w:rPr>
        <w:t xml:space="preserve"> </w:t>
      </w:r>
      <w:r w:rsidRPr="00940507">
        <w:t>animal</w:t>
      </w:r>
      <w:r w:rsidRPr="00940507">
        <w:rPr>
          <w:color w:val="C1C1C1"/>
        </w:rPr>
        <w:t xml:space="preserve"> </w:t>
      </w:r>
      <w:r w:rsidRPr="00940507">
        <w:t>qui</w:t>
      </w:r>
      <w:r w:rsidRPr="00940507">
        <w:rPr>
          <w:color w:val="C1C1C1"/>
        </w:rPr>
        <w:t xml:space="preserve"> </w:t>
      </w:r>
      <w:r w:rsidRPr="00940507">
        <w:t>pond</w:t>
      </w:r>
      <w:r w:rsidRPr="00940507">
        <w:rPr>
          <w:color w:val="C1C1C1"/>
        </w:rPr>
        <w:t xml:space="preserve"> </w:t>
      </w:r>
      <w:r w:rsidRPr="00940507">
        <w:t xml:space="preserve">des embryons. </w:t>
      </w:r>
    </w:p>
    <w:p w14:paraId="41C26515" w14:textId="77777777" w:rsidR="008C4A3D" w:rsidRDefault="008C4A3D" w:rsidP="00940507"/>
    <w:p w14:paraId="700547FD" w14:textId="676A1C7A" w:rsidR="008C4A3D" w:rsidRDefault="008C4A3D" w:rsidP="008C4A3D">
      <w:pPr>
        <w:pStyle w:val="Titre2"/>
      </w:pPr>
      <w:r>
        <w:lastRenderedPageBreak/>
        <w:t xml:space="preserve">Exercice 2 : </w:t>
      </w:r>
    </w:p>
    <w:p w14:paraId="062D15BC" w14:textId="77777777" w:rsidR="008C4A3D" w:rsidRDefault="008C4A3D" w:rsidP="008C4A3D"/>
    <w:p w14:paraId="5993601D" w14:textId="2C9410D5" w:rsidR="008C4A3D" w:rsidRDefault="004E01BC" w:rsidP="008C4A3D">
      <w:r>
        <w:t>Complète les phrases suivantes</w:t>
      </w:r>
      <w:r w:rsidR="00042903">
        <w:t>.</w:t>
      </w:r>
    </w:p>
    <w:p w14:paraId="775CF064" w14:textId="77777777" w:rsidR="004E01BC" w:rsidRDefault="004E01BC" w:rsidP="008C4A3D"/>
    <w:p w14:paraId="517812A2" w14:textId="77777777" w:rsidR="006221A3" w:rsidRDefault="004E01BC" w:rsidP="006221A3">
      <w:pPr>
        <w:spacing w:line="360" w:lineRule="auto"/>
      </w:pPr>
      <w:r>
        <w:t xml:space="preserve">Lors de </w:t>
      </w:r>
      <w:r w:rsidR="00824DCE">
        <w:t>la …………………………………………</w:t>
      </w:r>
      <w:r w:rsidR="006221A3">
        <w:t>…………</w:t>
      </w:r>
      <w:r w:rsidR="00824DCE">
        <w:t xml:space="preserve"> sexuée, il y a …………………………………</w:t>
      </w:r>
      <w:r w:rsidR="00042903">
        <w:t>………………………</w:t>
      </w:r>
      <w:r w:rsidR="00824DCE">
        <w:t xml:space="preserve"> : </w:t>
      </w:r>
      <w:r w:rsidR="00042903">
        <w:t>c’est l’union de deux cellules ……………………………………………, l’une mâle, l’autre femelle. Elle peut avoir lieu dans l’eau, on dit alors qu’elle est ……………………………………………… ou dans le corps de la femelle, elle est alors ……………………………………………</w:t>
      </w:r>
      <w:proofErr w:type="gramStart"/>
      <w:r w:rsidR="00042903">
        <w:t>… .</w:t>
      </w:r>
      <w:proofErr w:type="gramEnd"/>
      <w:r w:rsidR="00042903">
        <w:t xml:space="preserve"> </w:t>
      </w:r>
    </w:p>
    <w:p w14:paraId="4375E8BC" w14:textId="77777777" w:rsidR="00633081" w:rsidRDefault="00633081" w:rsidP="00633081">
      <w:pPr>
        <w:jc w:val="left"/>
      </w:pPr>
    </w:p>
    <w:p w14:paraId="0E463FD7" w14:textId="62C53B04" w:rsidR="007C6163" w:rsidRDefault="0026236A" w:rsidP="00633081">
      <w:pPr>
        <w:pStyle w:val="Titre2"/>
      </w:pPr>
      <w:r>
        <w:t xml:space="preserve">Exercice </w:t>
      </w:r>
      <w:r w:rsidR="00011684">
        <w:t>3</w:t>
      </w:r>
      <w:r>
        <w:t xml:space="preserve"> : </w:t>
      </w:r>
    </w:p>
    <w:p w14:paraId="65D8D236" w14:textId="77777777" w:rsidR="0026236A" w:rsidRPr="0026236A" w:rsidRDefault="0026236A" w:rsidP="0026236A"/>
    <w:tbl>
      <w:tblPr>
        <w:tblStyle w:val="Grilledutableau"/>
        <w:tblW w:w="9099" w:type="dxa"/>
        <w:tblLook w:val="04A0" w:firstRow="1" w:lastRow="0" w:firstColumn="1" w:lastColumn="0" w:noHBand="0" w:noVBand="1"/>
      </w:tblPr>
      <w:tblGrid>
        <w:gridCol w:w="9099"/>
      </w:tblGrid>
      <w:tr w:rsidR="00F1020F" w:rsidRPr="0026236A" w14:paraId="2DF52138" w14:textId="77777777" w:rsidTr="0060023E">
        <w:trPr>
          <w:trHeight w:val="181"/>
        </w:trPr>
        <w:tc>
          <w:tcPr>
            <w:tcW w:w="9099" w:type="dxa"/>
            <w:shd w:val="clear" w:color="auto" w:fill="D0CECE" w:themeFill="background2" w:themeFillShade="E6"/>
            <w:vAlign w:val="center"/>
          </w:tcPr>
          <w:p w14:paraId="06C0CFEB" w14:textId="75282447" w:rsidR="00F1020F" w:rsidRPr="0060023E" w:rsidRDefault="0060023E" w:rsidP="0060023E">
            <w:pPr>
              <w:pStyle w:val="Titre2"/>
              <w:jc w:val="center"/>
              <w:rPr>
                <w:rStyle w:val="lev"/>
                <w:b/>
                <w:bCs w:val="0"/>
              </w:rPr>
            </w:pPr>
            <w:r w:rsidRPr="0060023E">
              <w:rPr>
                <w:rStyle w:val="lev"/>
                <w:b/>
                <w:bCs w:val="0"/>
              </w:rPr>
              <w:t>Situation</w:t>
            </w:r>
          </w:p>
        </w:tc>
      </w:tr>
      <w:tr w:rsidR="0026236A" w:rsidRPr="0026236A" w14:paraId="721E220C" w14:textId="77777777" w:rsidTr="0044390E">
        <w:trPr>
          <w:trHeight w:val="1764"/>
        </w:trPr>
        <w:tc>
          <w:tcPr>
            <w:tcW w:w="9099" w:type="dxa"/>
          </w:tcPr>
          <w:p w14:paraId="2BC650FF" w14:textId="177E76CF" w:rsidR="0026236A" w:rsidRPr="0026236A" w:rsidRDefault="0026236A" w:rsidP="003519D6">
            <w:pPr>
              <w:spacing w:line="276" w:lineRule="auto"/>
            </w:pPr>
            <w:r w:rsidRPr="0026236A">
              <w:rPr>
                <w:rStyle w:val="lev"/>
                <w:b w:val="0"/>
                <w:bCs w:val="0"/>
              </w:rPr>
              <w:t>Vous voulez commencer un élevage de grenouilles en classe, en vous fournissant chez un éleveur. Julien pense que les grenouilles n’ont pas besoin de mâle pour se reproduire : il a déjà vu des pontes de femelles n’ayant jamais vu de mâle. Il pense donc qu’il suffit de se procurer des grenouilles femelles pour obtenir une nouvelle génération de grenouilles.</w:t>
            </w:r>
          </w:p>
        </w:tc>
      </w:tr>
    </w:tbl>
    <w:p w14:paraId="48A987F0" w14:textId="77777777" w:rsidR="0026236A" w:rsidRDefault="0026236A" w:rsidP="0026236A"/>
    <w:p w14:paraId="062DBC85" w14:textId="77777777" w:rsidR="00051C0F" w:rsidRDefault="00E03548" w:rsidP="003519D6">
      <w:pPr>
        <w:spacing w:line="360" w:lineRule="auto"/>
      </w:pPr>
      <w:proofErr w:type="spellStart"/>
      <w:r>
        <w:t>A-t-il</w:t>
      </w:r>
      <w:proofErr w:type="spellEnd"/>
      <w:r>
        <w:t xml:space="preserve"> raison ? </w:t>
      </w:r>
      <w:r w:rsidR="0026236A">
        <w:t>Explique à Julien le mode de reproduction des grenouilles.</w:t>
      </w:r>
    </w:p>
    <w:p w14:paraId="089D285E" w14:textId="609C3FA5" w:rsidR="00051C0F" w:rsidRDefault="008767B4" w:rsidP="003519D6">
      <w:pPr>
        <w:tabs>
          <w:tab w:val="left" w:leader="dot" w:pos="9072"/>
        </w:tabs>
        <w:spacing w:line="360" w:lineRule="auto"/>
      </w:pPr>
      <w:r>
        <w:tab/>
      </w:r>
      <w:r>
        <w:tab/>
      </w:r>
      <w:r>
        <w:tab/>
      </w:r>
    </w:p>
    <w:p w14:paraId="6F120787" w14:textId="663E78FB" w:rsidR="00467DAB" w:rsidRDefault="00051C0F" w:rsidP="00914BA3">
      <w:pPr>
        <w:spacing w:line="360" w:lineRule="auto"/>
      </w:pPr>
      <w:r>
        <w:t xml:space="preserve">Quelle expérience d’un scientifique pourrais-tu lui montrer ? </w:t>
      </w:r>
    </w:p>
    <w:p w14:paraId="158A35A6" w14:textId="66CF145B" w:rsidR="00E03548" w:rsidRDefault="003519D6" w:rsidP="00914BA3">
      <w:pPr>
        <w:tabs>
          <w:tab w:val="left" w:leader="dot" w:pos="9072"/>
        </w:tabs>
        <w:spacing w:line="360" w:lineRule="auto"/>
      </w:pPr>
      <w:r>
        <w:tab/>
      </w:r>
    </w:p>
    <w:p w14:paraId="49C797E1" w14:textId="5B061A34" w:rsidR="00467DAB" w:rsidRDefault="00467DAB" w:rsidP="008D30AF">
      <w:pPr>
        <w:pStyle w:val="Titre2"/>
        <w:spacing w:line="276" w:lineRule="auto"/>
      </w:pPr>
      <w:r>
        <w:t xml:space="preserve">Exercice </w:t>
      </w:r>
      <w:r w:rsidR="00011684">
        <w:t>4</w:t>
      </w:r>
      <w:r>
        <w:t xml:space="preserve"> : </w:t>
      </w:r>
    </w:p>
    <w:tbl>
      <w:tblPr>
        <w:tblStyle w:val="Grilledutableau"/>
        <w:tblW w:w="0" w:type="auto"/>
        <w:tblLook w:val="04A0" w:firstRow="1" w:lastRow="0" w:firstColumn="1" w:lastColumn="0" w:noHBand="0" w:noVBand="1"/>
      </w:tblPr>
      <w:tblGrid>
        <w:gridCol w:w="8926"/>
      </w:tblGrid>
      <w:tr w:rsidR="00546F2B" w14:paraId="1ADBCF7A" w14:textId="77777777" w:rsidTr="00633081">
        <w:trPr>
          <w:trHeight w:val="542"/>
        </w:trPr>
        <w:tc>
          <w:tcPr>
            <w:tcW w:w="8926" w:type="dxa"/>
            <w:shd w:val="clear" w:color="auto" w:fill="D0CECE" w:themeFill="background2" w:themeFillShade="E6"/>
            <w:vAlign w:val="center"/>
          </w:tcPr>
          <w:p w14:paraId="01B1BE3D" w14:textId="2641D273" w:rsidR="00546F2B" w:rsidRPr="005E0CA5" w:rsidRDefault="00546F2B" w:rsidP="0044390E">
            <w:pPr>
              <w:pStyle w:val="Titre2"/>
              <w:jc w:val="center"/>
              <w:rPr>
                <w:rStyle w:val="lev"/>
                <w:b/>
                <w:bCs w:val="0"/>
              </w:rPr>
            </w:pPr>
            <w:r>
              <w:rPr>
                <w:rStyle w:val="lev"/>
                <w:b/>
                <w:bCs w:val="0"/>
              </w:rPr>
              <w:t>Document : la mytiliculture</w:t>
            </w:r>
          </w:p>
        </w:tc>
      </w:tr>
      <w:tr w:rsidR="00A540DD" w14:paraId="086D8F98" w14:textId="77777777" w:rsidTr="00633081">
        <w:tc>
          <w:tcPr>
            <w:tcW w:w="8926" w:type="dxa"/>
          </w:tcPr>
          <w:p w14:paraId="0C17CF04" w14:textId="0DF12A2C" w:rsidR="00A540DD" w:rsidRPr="005E0CA5" w:rsidRDefault="005E0CA5" w:rsidP="0044390E">
            <w:pPr>
              <w:spacing w:line="276" w:lineRule="auto"/>
              <w:rPr>
                <w:b/>
                <w:bCs/>
              </w:rPr>
            </w:pPr>
            <w:r w:rsidRPr="005E0CA5">
              <w:rPr>
                <w:rStyle w:val="lev"/>
                <w:b w:val="0"/>
                <w:bCs w:val="0"/>
              </w:rPr>
              <w:t>La majorité des moules actuelles (plus de trois quarts) sont des moules de bouchot. Elles sont élevées sur des pieux en bois fixés en mer qu’on appelle les bouchots. Les éleveurs captent les larves de moules sur des cordes en sillonnant les courants dans lesquelles elles vivent à partir de mars. Les cordes sont ensuite tendues sur les pieux après une période de mise en culture permettant aux larves de se fixer définitivement. Les moules sont matures à partir d’un an : les mâles libèrent leurs spermatozoïdes dans l’eau et les femelles libèrent leurs ovules. La larve obtenue par fécondation nage avant de se fixer sur un support. Les moules sont commercialisées vers l’âge de 18 mois.</w:t>
            </w:r>
          </w:p>
        </w:tc>
      </w:tr>
    </w:tbl>
    <w:p w14:paraId="40CEE0BC" w14:textId="06F43716" w:rsidR="00CB2E42" w:rsidRDefault="00CB2E42" w:rsidP="00467DAB">
      <w:r>
        <w:lastRenderedPageBreak/>
        <w:t>Quel est le type de reproduction sexuée ?</w:t>
      </w:r>
      <w:r w:rsidR="008566A5">
        <w:t> ……………………………………………………</w:t>
      </w:r>
    </w:p>
    <w:p w14:paraId="0381C0D5" w14:textId="6762BCA8" w:rsidR="00CB2E42" w:rsidRDefault="00CB2E42" w:rsidP="00467DAB"/>
    <w:p w14:paraId="52880117" w14:textId="5DD0880B" w:rsidR="00CB2E42" w:rsidRDefault="00CB2E42" w:rsidP="00467DAB">
      <w:r>
        <w:t xml:space="preserve">Quel est le type de fécondation chez la moule ? </w:t>
      </w:r>
      <w:r w:rsidR="008566A5">
        <w:t>……………………………………………</w:t>
      </w:r>
    </w:p>
    <w:p w14:paraId="710F4DC4" w14:textId="77777777" w:rsidR="00CB2E42" w:rsidRDefault="00CB2E42" w:rsidP="00467DAB"/>
    <w:p w14:paraId="47F8B9A2" w14:textId="7C30E7F4" w:rsidR="00CB2E42" w:rsidRDefault="00CB2E42" w:rsidP="00467DAB">
      <w:r>
        <w:t xml:space="preserve">Pourquoi les éleveurs doivent-ils aller chercher des larves dans les courants au lieu de laisser des cordes en permanence </w:t>
      </w:r>
      <w:r w:rsidR="00B126B9">
        <w:t xml:space="preserve">sur les pieux ? </w:t>
      </w:r>
    </w:p>
    <w:p w14:paraId="3F0FF047" w14:textId="5F427E19" w:rsidR="00C61CE5" w:rsidRDefault="00385C90" w:rsidP="00C61CE5">
      <w:pPr>
        <w:tabs>
          <w:tab w:val="left" w:leader="dot" w:pos="9072"/>
        </w:tabs>
        <w:spacing w:line="360" w:lineRule="auto"/>
      </w:pPr>
      <w:r>
        <w:rPr>
          <w:noProof/>
        </w:rPr>
        <w:drawing>
          <wp:anchor distT="0" distB="0" distL="114300" distR="114300" simplePos="0" relativeHeight="251680768" behindDoc="0" locked="0" layoutInCell="1" allowOverlap="1" wp14:anchorId="5EC42E92" wp14:editId="115436B8">
            <wp:simplePos x="0" y="0"/>
            <wp:positionH relativeFrom="margin">
              <wp:posOffset>-64770</wp:posOffset>
            </wp:positionH>
            <wp:positionV relativeFrom="margin">
              <wp:posOffset>1937385</wp:posOffset>
            </wp:positionV>
            <wp:extent cx="6311265" cy="6999605"/>
            <wp:effectExtent l="0" t="0" r="635" b="0"/>
            <wp:wrapSquare wrapText="bothSides"/>
            <wp:docPr id="10" name="Image 1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6311265" cy="6999605"/>
                    </a:xfrm>
                    <a:prstGeom prst="rect">
                      <a:avLst/>
                    </a:prstGeom>
                  </pic:spPr>
                </pic:pic>
              </a:graphicData>
            </a:graphic>
            <wp14:sizeRelH relativeFrom="margin">
              <wp14:pctWidth>0</wp14:pctWidth>
            </wp14:sizeRelH>
            <wp14:sizeRelV relativeFrom="margin">
              <wp14:pctHeight>0</wp14:pctHeight>
            </wp14:sizeRelV>
          </wp:anchor>
        </w:drawing>
      </w:r>
      <w:r w:rsidR="00C61CE5">
        <w:tab/>
      </w:r>
      <w:r w:rsidR="00C61CE5">
        <w:tab/>
      </w:r>
      <w:r w:rsidR="00C61CE5">
        <w:tab/>
      </w:r>
    </w:p>
    <w:p w14:paraId="4ECA6F6B" w14:textId="526C2E09" w:rsidR="00385C90" w:rsidRDefault="00385C90" w:rsidP="00EA0EAD">
      <w:pPr>
        <w:pStyle w:val="Titre1"/>
      </w:pPr>
    </w:p>
    <w:p w14:paraId="5F2AA364" w14:textId="1A523831" w:rsidR="00385C90" w:rsidRDefault="00385C90">
      <w:pPr>
        <w:jc w:val="left"/>
        <w:rPr>
          <w:rFonts w:eastAsiaTheme="majorEastAsia" w:cstheme="majorBidi"/>
          <w:b/>
          <w:sz w:val="32"/>
          <w:szCs w:val="32"/>
        </w:rPr>
      </w:pPr>
      <w:r>
        <w:br w:type="page"/>
      </w:r>
    </w:p>
    <w:p w14:paraId="1F593EE3" w14:textId="47212F91" w:rsidR="00EA0EAD" w:rsidRDefault="00EA0EAD" w:rsidP="00EA0EAD">
      <w:pPr>
        <w:pStyle w:val="Titre1"/>
      </w:pPr>
      <w:r>
        <w:lastRenderedPageBreak/>
        <w:t>A toi de jouer maintenant…</w:t>
      </w:r>
    </w:p>
    <w:p w14:paraId="3DCE5B76" w14:textId="77777777" w:rsidR="00EA0EAD" w:rsidRDefault="00EA0EAD" w:rsidP="00EA0EAD"/>
    <w:p w14:paraId="3097A545" w14:textId="77777777" w:rsidR="00EA0EAD" w:rsidRDefault="00EA0EAD" w:rsidP="00EA0EAD">
      <w:pPr>
        <w:pStyle w:val="Titre2"/>
      </w:pPr>
      <w:r>
        <w:t xml:space="preserve">Exercice 1 : </w:t>
      </w:r>
    </w:p>
    <w:p w14:paraId="44AC1505" w14:textId="77777777" w:rsidR="00EA0EAD" w:rsidRDefault="00EA0EAD" w:rsidP="00EA0EAD"/>
    <w:p w14:paraId="18AF2933" w14:textId="77777777" w:rsidR="00EA0EAD" w:rsidRDefault="00EA0EAD" w:rsidP="00EA0EAD">
      <w:r>
        <w:t xml:space="preserve">Pour chaque proposition, </w:t>
      </w:r>
      <w:proofErr w:type="gramStart"/>
      <w:r>
        <w:t>choisis la</w:t>
      </w:r>
      <w:proofErr w:type="gramEnd"/>
      <w:r>
        <w:t xml:space="preserve">(les) bonne(s) réponse(s). </w:t>
      </w:r>
    </w:p>
    <w:p w14:paraId="12CC4ED7" w14:textId="77777777" w:rsidR="00EA0EAD" w:rsidRDefault="00EA0EAD" w:rsidP="00EA0EAD"/>
    <w:p w14:paraId="42F94241" w14:textId="418226CF" w:rsidR="00EA0EAD" w:rsidRDefault="00EA0EAD" w:rsidP="00D54164">
      <w:pPr>
        <w:pStyle w:val="Paragraphedeliste"/>
        <w:numPr>
          <w:ilvl w:val="0"/>
          <w:numId w:val="12"/>
        </w:numPr>
      </w:pPr>
      <w:r>
        <w:t xml:space="preserve">On parle de fécondation </w:t>
      </w:r>
      <w:r w:rsidR="00274DE1">
        <w:t>externe</w:t>
      </w:r>
      <w:r>
        <w:t xml:space="preserve"> lorsque le spermatozoïde fusionne avec l’ovule : </w:t>
      </w:r>
    </w:p>
    <w:p w14:paraId="6F6FA1A2" w14:textId="77777777" w:rsidR="00EA0EAD" w:rsidRDefault="00EA0EAD" w:rsidP="00EA0EAD">
      <w:pPr>
        <w:pStyle w:val="Paragraphedeliste"/>
      </w:pPr>
    </w:p>
    <w:p w14:paraId="2898C4E1" w14:textId="77777777" w:rsidR="00EA0EAD" w:rsidRDefault="00EA0EAD" w:rsidP="00EA0EAD">
      <w:pPr>
        <w:pStyle w:val="Paragraphedeliste"/>
        <w:numPr>
          <w:ilvl w:val="0"/>
          <w:numId w:val="2"/>
        </w:numPr>
        <w:spacing w:line="360" w:lineRule="auto"/>
      </w:pPr>
      <w:proofErr w:type="gramStart"/>
      <w:r>
        <w:t>dans</w:t>
      </w:r>
      <w:proofErr w:type="gramEnd"/>
      <w:r>
        <w:t xml:space="preserve"> le corps du mâle. </w:t>
      </w:r>
    </w:p>
    <w:p w14:paraId="07C5BD7D" w14:textId="77777777" w:rsidR="00EA0EAD" w:rsidRDefault="00EA0EAD" w:rsidP="00EA0EAD">
      <w:pPr>
        <w:pStyle w:val="Paragraphedeliste"/>
        <w:numPr>
          <w:ilvl w:val="0"/>
          <w:numId w:val="2"/>
        </w:numPr>
        <w:spacing w:line="360" w:lineRule="auto"/>
      </w:pPr>
      <w:proofErr w:type="gramStart"/>
      <w:r>
        <w:t>dans</w:t>
      </w:r>
      <w:proofErr w:type="gramEnd"/>
      <w:r>
        <w:t xml:space="preserve"> l’air. </w:t>
      </w:r>
    </w:p>
    <w:p w14:paraId="48031E68" w14:textId="3D4C8D2B" w:rsidR="00EA0EAD" w:rsidRPr="00274DE1" w:rsidRDefault="00EA0EAD" w:rsidP="00EA0EAD">
      <w:pPr>
        <w:pStyle w:val="Paragraphedeliste"/>
        <w:numPr>
          <w:ilvl w:val="0"/>
          <w:numId w:val="2"/>
        </w:numPr>
        <w:spacing w:line="360" w:lineRule="auto"/>
        <w:rPr>
          <w:highlight w:val="red"/>
        </w:rPr>
      </w:pPr>
      <w:proofErr w:type="gramStart"/>
      <w:r w:rsidRPr="00274DE1">
        <w:rPr>
          <w:highlight w:val="red"/>
        </w:rPr>
        <w:t>dans</w:t>
      </w:r>
      <w:proofErr w:type="gramEnd"/>
      <w:r w:rsidRPr="00274DE1">
        <w:rPr>
          <w:highlight w:val="red"/>
        </w:rPr>
        <w:t xml:space="preserve"> l’eau</w:t>
      </w:r>
      <w:r w:rsidR="00274DE1" w:rsidRPr="00274DE1">
        <w:rPr>
          <w:highlight w:val="red"/>
        </w:rPr>
        <w:t xml:space="preserve"> généralement.</w:t>
      </w:r>
    </w:p>
    <w:p w14:paraId="3AB245E3" w14:textId="77777777" w:rsidR="00EA0EAD" w:rsidRDefault="00EA0EAD" w:rsidP="00EA0EAD">
      <w:pPr>
        <w:pStyle w:val="Paragraphedeliste"/>
        <w:numPr>
          <w:ilvl w:val="0"/>
          <w:numId w:val="2"/>
        </w:numPr>
        <w:spacing w:line="360" w:lineRule="auto"/>
      </w:pPr>
      <w:proofErr w:type="gramStart"/>
      <w:r>
        <w:t>dans</w:t>
      </w:r>
      <w:proofErr w:type="gramEnd"/>
      <w:r>
        <w:t xml:space="preserve"> le corps de la femelle.</w:t>
      </w:r>
    </w:p>
    <w:p w14:paraId="642FE197" w14:textId="77777777" w:rsidR="00EA0EAD" w:rsidRDefault="00EA0EAD" w:rsidP="00EA0EAD">
      <w:pPr>
        <w:pStyle w:val="Paragraphedeliste"/>
        <w:ind w:left="1440"/>
      </w:pPr>
    </w:p>
    <w:p w14:paraId="1BEE4CAD" w14:textId="77777777" w:rsidR="00EA0EAD" w:rsidRDefault="00EA0EAD" w:rsidP="00D54164">
      <w:pPr>
        <w:pStyle w:val="Paragraphedeliste"/>
        <w:numPr>
          <w:ilvl w:val="0"/>
          <w:numId w:val="12"/>
        </w:numPr>
      </w:pPr>
      <w:r>
        <w:t xml:space="preserve">Le développement interne se fait : </w:t>
      </w:r>
    </w:p>
    <w:p w14:paraId="20005520" w14:textId="77777777" w:rsidR="00EA0EAD" w:rsidRDefault="00EA0EAD" w:rsidP="00EA0EAD">
      <w:pPr>
        <w:pStyle w:val="Paragraphedeliste"/>
        <w:ind w:left="360"/>
      </w:pPr>
    </w:p>
    <w:p w14:paraId="47CE8304" w14:textId="77777777" w:rsidR="00EA0EAD" w:rsidRDefault="00EA0EAD" w:rsidP="00EA0EAD">
      <w:pPr>
        <w:pStyle w:val="Paragraphedeliste"/>
        <w:numPr>
          <w:ilvl w:val="0"/>
          <w:numId w:val="3"/>
        </w:numPr>
        <w:spacing w:line="360" w:lineRule="auto"/>
      </w:pPr>
      <w:r>
        <w:t>Dans l’œuf pondu.</w:t>
      </w:r>
    </w:p>
    <w:p w14:paraId="58851ADA" w14:textId="77777777" w:rsidR="00EA0EAD" w:rsidRPr="00274DE1" w:rsidRDefault="00EA0EAD" w:rsidP="00EA0EAD">
      <w:pPr>
        <w:pStyle w:val="Paragraphedeliste"/>
        <w:numPr>
          <w:ilvl w:val="0"/>
          <w:numId w:val="3"/>
        </w:numPr>
        <w:spacing w:line="360" w:lineRule="auto"/>
        <w:rPr>
          <w:highlight w:val="red"/>
        </w:rPr>
      </w:pPr>
      <w:r w:rsidRPr="00274DE1">
        <w:rPr>
          <w:highlight w:val="red"/>
        </w:rPr>
        <w:t>Dans le ventre de la mère.</w:t>
      </w:r>
    </w:p>
    <w:p w14:paraId="0563F457" w14:textId="77777777" w:rsidR="00EA0EAD" w:rsidRPr="00274DE1" w:rsidRDefault="00EA0EAD" w:rsidP="00EA0EAD">
      <w:pPr>
        <w:pStyle w:val="Paragraphedeliste"/>
        <w:numPr>
          <w:ilvl w:val="0"/>
          <w:numId w:val="3"/>
        </w:numPr>
        <w:spacing w:line="360" w:lineRule="auto"/>
        <w:rPr>
          <w:highlight w:val="red"/>
        </w:rPr>
      </w:pPr>
      <w:r w:rsidRPr="00274DE1">
        <w:rPr>
          <w:highlight w:val="red"/>
        </w:rPr>
        <w:t>Dans le ventre du père.</w:t>
      </w:r>
    </w:p>
    <w:p w14:paraId="66A16A98" w14:textId="77777777" w:rsidR="00EA0EAD" w:rsidRDefault="00EA0EAD" w:rsidP="00EA0EAD">
      <w:pPr>
        <w:pStyle w:val="Paragraphedeliste"/>
        <w:ind w:left="1080"/>
      </w:pPr>
    </w:p>
    <w:p w14:paraId="598343E0" w14:textId="77777777" w:rsidR="00EA0EAD" w:rsidRDefault="00EA0EAD" w:rsidP="00D54164">
      <w:pPr>
        <w:pStyle w:val="Paragraphedeliste"/>
        <w:numPr>
          <w:ilvl w:val="0"/>
          <w:numId w:val="12"/>
        </w:numPr>
      </w:pPr>
      <w:r>
        <w:t>L’accouplement :</w:t>
      </w:r>
    </w:p>
    <w:p w14:paraId="1BCFCF7B" w14:textId="77777777" w:rsidR="00EA0EAD" w:rsidRDefault="00EA0EAD" w:rsidP="00EA0EAD">
      <w:pPr>
        <w:ind w:left="360"/>
      </w:pPr>
    </w:p>
    <w:p w14:paraId="0E5752C4" w14:textId="77777777" w:rsidR="00EA0EAD" w:rsidRDefault="00EA0EAD" w:rsidP="00EA0EAD">
      <w:pPr>
        <w:pStyle w:val="Paragraphedeliste"/>
        <w:numPr>
          <w:ilvl w:val="0"/>
          <w:numId w:val="4"/>
        </w:numPr>
        <w:spacing w:line="360" w:lineRule="auto"/>
      </w:pPr>
      <w:r>
        <w:t xml:space="preserve">A lieu après la fécondation. </w:t>
      </w:r>
    </w:p>
    <w:p w14:paraId="470EDBB4" w14:textId="77777777" w:rsidR="00EA0EAD" w:rsidRDefault="00EA0EAD" w:rsidP="00EA0EAD">
      <w:pPr>
        <w:pStyle w:val="Paragraphedeliste"/>
        <w:numPr>
          <w:ilvl w:val="0"/>
          <w:numId w:val="4"/>
        </w:numPr>
        <w:spacing w:line="360" w:lineRule="auto"/>
      </w:pPr>
      <w:r>
        <w:t>Permet la fécondation externe.</w:t>
      </w:r>
    </w:p>
    <w:p w14:paraId="200F7291" w14:textId="77777777" w:rsidR="00EA0EAD" w:rsidRPr="00274DE1" w:rsidRDefault="00EA0EAD" w:rsidP="00EA0EAD">
      <w:pPr>
        <w:pStyle w:val="Paragraphedeliste"/>
        <w:numPr>
          <w:ilvl w:val="0"/>
          <w:numId w:val="4"/>
        </w:numPr>
        <w:spacing w:line="360" w:lineRule="auto"/>
        <w:rPr>
          <w:highlight w:val="red"/>
        </w:rPr>
      </w:pPr>
      <w:r w:rsidRPr="00274DE1">
        <w:rPr>
          <w:highlight w:val="red"/>
        </w:rPr>
        <w:t xml:space="preserve">Permet la fécondation interne. </w:t>
      </w:r>
    </w:p>
    <w:p w14:paraId="0BAAE6EA" w14:textId="77777777" w:rsidR="00EA0EAD" w:rsidRDefault="00EA0EAD" w:rsidP="00EA0EAD">
      <w:pPr>
        <w:pStyle w:val="Paragraphedeliste"/>
        <w:numPr>
          <w:ilvl w:val="0"/>
          <w:numId w:val="4"/>
        </w:numPr>
        <w:spacing w:line="360" w:lineRule="auto"/>
        <w:rPr>
          <w:highlight w:val="red"/>
        </w:rPr>
      </w:pPr>
      <w:r w:rsidRPr="00274DE1">
        <w:rPr>
          <w:highlight w:val="red"/>
        </w:rPr>
        <w:t xml:space="preserve">Est l’union sexuelle entre le mâle et la femelle. </w:t>
      </w:r>
    </w:p>
    <w:p w14:paraId="2DAFFE84" w14:textId="77777777" w:rsidR="00D54164" w:rsidRPr="00274DE1" w:rsidRDefault="00D54164" w:rsidP="00D54164">
      <w:pPr>
        <w:pStyle w:val="Paragraphedeliste"/>
        <w:spacing w:line="360" w:lineRule="auto"/>
        <w:ind w:left="1080"/>
        <w:rPr>
          <w:highlight w:val="red"/>
        </w:rPr>
      </w:pPr>
    </w:p>
    <w:p w14:paraId="05D65C9A" w14:textId="77777777" w:rsidR="00D54164" w:rsidRDefault="00D54164" w:rsidP="00D54164">
      <w:pPr>
        <w:pStyle w:val="Paragraphedeliste"/>
        <w:numPr>
          <w:ilvl w:val="0"/>
          <w:numId w:val="12"/>
        </w:numPr>
        <w:rPr>
          <w:lang w:eastAsia="fr-FR"/>
        </w:rPr>
      </w:pPr>
      <w:r>
        <w:rPr>
          <w:lang w:eastAsia="fr-FR"/>
        </w:rPr>
        <w:t xml:space="preserve">Qu’est-ce qu’un animal vivipare ? </w:t>
      </w:r>
    </w:p>
    <w:p w14:paraId="0BAB3752" w14:textId="77777777" w:rsidR="00D54164" w:rsidRDefault="00D54164" w:rsidP="00D54164">
      <w:pPr>
        <w:jc w:val="left"/>
        <w:rPr>
          <w:lang w:eastAsia="fr-FR"/>
        </w:rPr>
      </w:pPr>
    </w:p>
    <w:p w14:paraId="4276012E" w14:textId="77777777" w:rsidR="00D54164" w:rsidRDefault="00D54164" w:rsidP="00D54164">
      <w:pPr>
        <w:pStyle w:val="Paragraphedeliste"/>
        <w:numPr>
          <w:ilvl w:val="0"/>
          <w:numId w:val="7"/>
        </w:numPr>
        <w:spacing w:line="276" w:lineRule="auto"/>
        <w:ind w:left="1418"/>
        <w:rPr>
          <w:lang w:eastAsia="fr-FR"/>
        </w:rPr>
      </w:pPr>
      <w:r>
        <w:rPr>
          <w:lang w:eastAsia="fr-FR"/>
        </w:rPr>
        <w:t>C’est un animal dont les œufs sont à l’intérieur de la femelle.</w:t>
      </w:r>
    </w:p>
    <w:p w14:paraId="44182AFC" w14:textId="77777777" w:rsidR="00D54164" w:rsidRDefault="00D54164" w:rsidP="00D54164">
      <w:pPr>
        <w:pStyle w:val="Paragraphedeliste"/>
        <w:numPr>
          <w:ilvl w:val="0"/>
          <w:numId w:val="7"/>
        </w:numPr>
        <w:spacing w:line="276" w:lineRule="auto"/>
        <w:ind w:left="1418"/>
        <w:rPr>
          <w:lang w:eastAsia="fr-FR"/>
        </w:rPr>
      </w:pPr>
      <w:r>
        <w:rPr>
          <w:lang w:eastAsia="fr-FR"/>
        </w:rPr>
        <w:t>C’est un animal qui pond des œufs pour se reproduire.</w:t>
      </w:r>
    </w:p>
    <w:p w14:paraId="6E35E740" w14:textId="77777777" w:rsidR="00D54164" w:rsidRPr="00D54164" w:rsidRDefault="00D54164" w:rsidP="00D54164">
      <w:pPr>
        <w:pStyle w:val="Paragraphedeliste"/>
        <w:numPr>
          <w:ilvl w:val="0"/>
          <w:numId w:val="7"/>
        </w:numPr>
        <w:spacing w:line="276" w:lineRule="auto"/>
        <w:ind w:left="1418"/>
        <w:rPr>
          <w:highlight w:val="red"/>
          <w:lang w:eastAsia="fr-FR"/>
        </w:rPr>
      </w:pPr>
      <w:r w:rsidRPr="00D54164">
        <w:rPr>
          <w:highlight w:val="red"/>
          <w:lang w:eastAsia="fr-FR"/>
        </w:rPr>
        <w:t xml:space="preserve">C’est un animal dont l’embryon se développe dans le ventre de la mère. </w:t>
      </w:r>
    </w:p>
    <w:p w14:paraId="24F57D0F" w14:textId="77777777" w:rsidR="00D54164" w:rsidRDefault="00D54164" w:rsidP="00D54164">
      <w:pPr>
        <w:pStyle w:val="Paragraphedeliste"/>
        <w:ind w:left="1134"/>
        <w:rPr>
          <w:lang w:eastAsia="fr-FR"/>
        </w:rPr>
      </w:pPr>
    </w:p>
    <w:p w14:paraId="78CB7732" w14:textId="77777777" w:rsidR="00D54164" w:rsidRDefault="00D54164" w:rsidP="00D54164">
      <w:pPr>
        <w:pStyle w:val="Paragraphedeliste"/>
        <w:numPr>
          <w:ilvl w:val="0"/>
          <w:numId w:val="12"/>
        </w:numPr>
        <w:rPr>
          <w:lang w:eastAsia="fr-FR"/>
        </w:rPr>
      </w:pPr>
      <w:r>
        <w:rPr>
          <w:lang w:eastAsia="fr-FR"/>
        </w:rPr>
        <w:t xml:space="preserve">Qu’est-ce qu’un animal ovovivipare ? </w:t>
      </w:r>
    </w:p>
    <w:p w14:paraId="30A8B5B2" w14:textId="77777777" w:rsidR="00D54164" w:rsidRDefault="00D54164" w:rsidP="00D54164">
      <w:pPr>
        <w:rPr>
          <w:lang w:eastAsia="fr-FR"/>
        </w:rPr>
      </w:pPr>
    </w:p>
    <w:p w14:paraId="534F434E" w14:textId="77777777" w:rsidR="00D54164" w:rsidRPr="00D54164" w:rsidRDefault="00D54164" w:rsidP="00D54164">
      <w:pPr>
        <w:pStyle w:val="Paragraphedeliste"/>
        <w:numPr>
          <w:ilvl w:val="0"/>
          <w:numId w:val="10"/>
        </w:numPr>
        <w:spacing w:line="276" w:lineRule="auto"/>
        <w:ind w:left="1418"/>
        <w:rPr>
          <w:highlight w:val="red"/>
        </w:rPr>
      </w:pPr>
      <w:r w:rsidRPr="00D54164">
        <w:rPr>
          <w:highlight w:val="red"/>
        </w:rPr>
        <w:t>C'est</w:t>
      </w:r>
      <w:r w:rsidRPr="00D54164">
        <w:rPr>
          <w:color w:val="C1C1C1"/>
          <w:highlight w:val="red"/>
        </w:rPr>
        <w:t xml:space="preserve"> </w:t>
      </w:r>
      <w:r w:rsidRPr="00D54164">
        <w:rPr>
          <w:highlight w:val="red"/>
        </w:rPr>
        <w:t>un</w:t>
      </w:r>
      <w:r w:rsidRPr="00D54164">
        <w:rPr>
          <w:color w:val="C1C1C1"/>
          <w:highlight w:val="red"/>
        </w:rPr>
        <w:t xml:space="preserve"> </w:t>
      </w:r>
      <w:r w:rsidRPr="00D54164">
        <w:rPr>
          <w:highlight w:val="red"/>
        </w:rPr>
        <w:t>animal</w:t>
      </w:r>
      <w:r w:rsidRPr="00D54164">
        <w:rPr>
          <w:color w:val="C1C1C1"/>
          <w:highlight w:val="red"/>
        </w:rPr>
        <w:t xml:space="preserve"> </w:t>
      </w:r>
      <w:r w:rsidRPr="00D54164">
        <w:rPr>
          <w:highlight w:val="red"/>
        </w:rPr>
        <w:t>dont</w:t>
      </w:r>
      <w:r w:rsidRPr="00D54164">
        <w:rPr>
          <w:color w:val="C1C1C1"/>
          <w:highlight w:val="red"/>
        </w:rPr>
        <w:t xml:space="preserve"> </w:t>
      </w:r>
      <w:r w:rsidRPr="00D54164">
        <w:rPr>
          <w:highlight w:val="red"/>
        </w:rPr>
        <w:t>les</w:t>
      </w:r>
      <w:r w:rsidRPr="00D54164">
        <w:rPr>
          <w:color w:val="C1C1C1"/>
          <w:highlight w:val="red"/>
        </w:rPr>
        <w:t xml:space="preserve"> </w:t>
      </w:r>
      <w:r w:rsidRPr="00D54164">
        <w:rPr>
          <w:highlight w:val="red"/>
        </w:rPr>
        <w:t>œufs</w:t>
      </w:r>
      <w:r w:rsidRPr="00D54164">
        <w:rPr>
          <w:color w:val="C1C1C1"/>
          <w:highlight w:val="red"/>
        </w:rPr>
        <w:t xml:space="preserve"> </w:t>
      </w:r>
      <w:r w:rsidRPr="00D54164">
        <w:rPr>
          <w:highlight w:val="red"/>
        </w:rPr>
        <w:t>sont</w:t>
      </w:r>
      <w:r w:rsidRPr="00D54164">
        <w:rPr>
          <w:color w:val="C1C1C1"/>
          <w:highlight w:val="red"/>
        </w:rPr>
        <w:t xml:space="preserve"> </w:t>
      </w:r>
      <w:proofErr w:type="spellStart"/>
      <w:r w:rsidRPr="00D54164">
        <w:rPr>
          <w:highlight w:val="red"/>
        </w:rPr>
        <w:t>a</w:t>
      </w:r>
      <w:proofErr w:type="spellEnd"/>
      <w:r w:rsidRPr="00D54164">
        <w:rPr>
          <w:highlight w:val="red"/>
        </w:rPr>
        <w:t>̀ l'</w:t>
      </w:r>
      <w:proofErr w:type="spellStart"/>
      <w:r w:rsidRPr="00D54164">
        <w:rPr>
          <w:highlight w:val="red"/>
        </w:rPr>
        <w:t>intérieur</w:t>
      </w:r>
      <w:proofErr w:type="spellEnd"/>
      <w:r w:rsidRPr="00D54164">
        <w:rPr>
          <w:color w:val="C1C1C1"/>
          <w:highlight w:val="red"/>
        </w:rPr>
        <w:t xml:space="preserve"> </w:t>
      </w:r>
      <w:r w:rsidRPr="00D54164">
        <w:rPr>
          <w:highlight w:val="red"/>
        </w:rPr>
        <w:t>de</w:t>
      </w:r>
      <w:r w:rsidRPr="00D54164">
        <w:rPr>
          <w:color w:val="C1C1C1"/>
          <w:highlight w:val="red"/>
        </w:rPr>
        <w:t xml:space="preserve"> </w:t>
      </w:r>
      <w:r w:rsidRPr="00D54164">
        <w:rPr>
          <w:highlight w:val="red"/>
        </w:rPr>
        <w:t>la</w:t>
      </w:r>
      <w:r w:rsidRPr="00D54164">
        <w:rPr>
          <w:color w:val="C1C1C1"/>
          <w:highlight w:val="red"/>
        </w:rPr>
        <w:t xml:space="preserve"> </w:t>
      </w:r>
      <w:r w:rsidRPr="00D54164">
        <w:rPr>
          <w:highlight w:val="red"/>
        </w:rPr>
        <w:t>femelle.</w:t>
      </w:r>
    </w:p>
    <w:p w14:paraId="22D5F8C8" w14:textId="77777777" w:rsidR="00D54164" w:rsidRPr="00940507" w:rsidRDefault="00D54164" w:rsidP="00D54164">
      <w:pPr>
        <w:pStyle w:val="Paragraphedeliste"/>
        <w:numPr>
          <w:ilvl w:val="0"/>
          <w:numId w:val="10"/>
        </w:numPr>
        <w:spacing w:line="276" w:lineRule="auto"/>
        <w:ind w:left="1418"/>
        <w:rPr>
          <w:rFonts w:ascii="Times New Roman" w:hAnsi="Times New Roman"/>
        </w:rPr>
      </w:pPr>
      <w:r w:rsidRPr="00940507">
        <w:t>C'est</w:t>
      </w:r>
      <w:r w:rsidRPr="00940507">
        <w:rPr>
          <w:color w:val="C1C1C1"/>
        </w:rPr>
        <w:t xml:space="preserve"> </w:t>
      </w:r>
      <w:r w:rsidRPr="00940507">
        <w:t>un</w:t>
      </w:r>
      <w:r w:rsidRPr="00940507">
        <w:rPr>
          <w:color w:val="C1C1C1"/>
        </w:rPr>
        <w:t xml:space="preserve"> </w:t>
      </w:r>
      <w:r w:rsidRPr="00940507">
        <w:t>animal</w:t>
      </w:r>
      <w:r w:rsidRPr="00940507">
        <w:rPr>
          <w:color w:val="C1C1C1"/>
        </w:rPr>
        <w:t xml:space="preserve"> </w:t>
      </w:r>
      <w:r w:rsidRPr="00940507">
        <w:t>dont</w:t>
      </w:r>
      <w:r w:rsidRPr="00940507">
        <w:rPr>
          <w:color w:val="C1C1C1"/>
        </w:rPr>
        <w:t xml:space="preserve"> </w:t>
      </w:r>
      <w:r w:rsidRPr="00940507">
        <w:t>l'embryon</w:t>
      </w:r>
      <w:r w:rsidRPr="00940507">
        <w:rPr>
          <w:color w:val="C1C1C1"/>
        </w:rPr>
        <w:t xml:space="preserve"> </w:t>
      </w:r>
      <w:r w:rsidRPr="00940507">
        <w:t xml:space="preserve">se </w:t>
      </w:r>
      <w:proofErr w:type="spellStart"/>
      <w:r w:rsidRPr="00940507">
        <w:t>développe</w:t>
      </w:r>
      <w:proofErr w:type="spellEnd"/>
      <w:r w:rsidRPr="00940507">
        <w:rPr>
          <w:color w:val="C1C1C1"/>
        </w:rPr>
        <w:t xml:space="preserve"> </w:t>
      </w:r>
      <w:r w:rsidRPr="00940507">
        <w:t>à</w:t>
      </w:r>
      <w:r w:rsidRPr="00940507">
        <w:rPr>
          <w:color w:val="C1C1C1"/>
        </w:rPr>
        <w:t xml:space="preserve"> </w:t>
      </w:r>
      <w:r w:rsidRPr="00940507">
        <w:t>l'</w:t>
      </w:r>
      <w:proofErr w:type="spellStart"/>
      <w:r w:rsidRPr="00940507">
        <w:t>intérieur</w:t>
      </w:r>
      <w:proofErr w:type="spellEnd"/>
      <w:r w:rsidRPr="00940507">
        <w:rPr>
          <w:color w:val="C1C1C1"/>
        </w:rPr>
        <w:t xml:space="preserve"> </w:t>
      </w:r>
      <w:r w:rsidRPr="00940507">
        <w:t>de</w:t>
      </w:r>
      <w:r w:rsidRPr="00940507">
        <w:rPr>
          <w:color w:val="C1C1C1"/>
        </w:rPr>
        <w:t xml:space="preserve"> </w:t>
      </w:r>
      <w:r w:rsidRPr="00940507">
        <w:t>la</w:t>
      </w:r>
      <w:r w:rsidRPr="00940507">
        <w:rPr>
          <w:color w:val="C1C1C1"/>
        </w:rPr>
        <w:t xml:space="preserve"> </w:t>
      </w:r>
      <w:proofErr w:type="spellStart"/>
      <w:r w:rsidRPr="00940507">
        <w:t>mère</w:t>
      </w:r>
      <w:proofErr w:type="spellEnd"/>
      <w:r w:rsidRPr="00940507">
        <w:t xml:space="preserve">. </w:t>
      </w:r>
    </w:p>
    <w:p w14:paraId="05B5C449" w14:textId="77777777" w:rsidR="00D54164" w:rsidRPr="00940507" w:rsidRDefault="00D54164" w:rsidP="00D54164">
      <w:pPr>
        <w:pStyle w:val="Paragraphedeliste"/>
        <w:numPr>
          <w:ilvl w:val="0"/>
          <w:numId w:val="10"/>
        </w:numPr>
        <w:spacing w:line="276" w:lineRule="auto"/>
        <w:ind w:left="1418"/>
        <w:rPr>
          <w:rFonts w:ascii="Times New Roman" w:hAnsi="Times New Roman"/>
        </w:rPr>
      </w:pPr>
      <w:r w:rsidRPr="00940507">
        <w:t>C'est</w:t>
      </w:r>
      <w:r w:rsidRPr="00940507">
        <w:rPr>
          <w:color w:val="C1C1C1"/>
        </w:rPr>
        <w:t xml:space="preserve"> </w:t>
      </w:r>
      <w:r w:rsidRPr="00940507">
        <w:t>un</w:t>
      </w:r>
      <w:r w:rsidRPr="00940507">
        <w:rPr>
          <w:color w:val="C1C1C1"/>
        </w:rPr>
        <w:t xml:space="preserve"> </w:t>
      </w:r>
      <w:r w:rsidRPr="00940507">
        <w:t>animal</w:t>
      </w:r>
      <w:r w:rsidRPr="00940507">
        <w:rPr>
          <w:color w:val="C1C1C1"/>
        </w:rPr>
        <w:t xml:space="preserve"> </w:t>
      </w:r>
      <w:r w:rsidRPr="00940507">
        <w:t>qui</w:t>
      </w:r>
      <w:r w:rsidRPr="00940507">
        <w:rPr>
          <w:color w:val="C1C1C1"/>
        </w:rPr>
        <w:t xml:space="preserve"> </w:t>
      </w:r>
      <w:r w:rsidRPr="00940507">
        <w:t>pond</w:t>
      </w:r>
      <w:r w:rsidRPr="00940507">
        <w:rPr>
          <w:color w:val="C1C1C1"/>
        </w:rPr>
        <w:t xml:space="preserve"> </w:t>
      </w:r>
      <w:r w:rsidRPr="00940507">
        <w:t xml:space="preserve">des embryons. </w:t>
      </w:r>
    </w:p>
    <w:p w14:paraId="04D58AF6" w14:textId="77777777" w:rsidR="00EA0EAD" w:rsidRDefault="00EA0EAD" w:rsidP="00EA0EAD">
      <w:pPr>
        <w:pStyle w:val="Titre2"/>
      </w:pPr>
      <w:r>
        <w:lastRenderedPageBreak/>
        <w:t xml:space="preserve">Exercice 2 : </w:t>
      </w:r>
    </w:p>
    <w:p w14:paraId="0F40A44F" w14:textId="77777777" w:rsidR="00EA0EAD" w:rsidRDefault="00EA0EAD" w:rsidP="00EA0EAD"/>
    <w:p w14:paraId="3DEC333B" w14:textId="77777777" w:rsidR="00EA0EAD" w:rsidRDefault="00EA0EAD" w:rsidP="00EA0EAD">
      <w:r>
        <w:t>Complète les phrases suivantes.</w:t>
      </w:r>
    </w:p>
    <w:p w14:paraId="297631AE" w14:textId="77777777" w:rsidR="00EA0EAD" w:rsidRDefault="00EA0EAD" w:rsidP="00EA0EAD"/>
    <w:p w14:paraId="365CB27C" w14:textId="592C37B7" w:rsidR="00EA0EAD" w:rsidRDefault="00EA0EAD" w:rsidP="00EA0EAD">
      <w:pPr>
        <w:spacing w:line="360" w:lineRule="auto"/>
      </w:pPr>
      <w:r>
        <w:t xml:space="preserve">Lors de la </w:t>
      </w:r>
      <w:r w:rsidR="00274DE1">
        <w:rPr>
          <w:color w:val="FF0000"/>
        </w:rPr>
        <w:t>reproduction</w:t>
      </w:r>
      <w:r>
        <w:t xml:space="preserve"> sexuée, il y a </w:t>
      </w:r>
      <w:r w:rsidR="00274DE1">
        <w:rPr>
          <w:color w:val="FF0000"/>
        </w:rPr>
        <w:t>fécondation</w:t>
      </w:r>
      <w:r>
        <w:t xml:space="preserve"> : c’est l’union de deux cellules </w:t>
      </w:r>
      <w:r w:rsidR="00274DE1">
        <w:rPr>
          <w:color w:val="FF0000"/>
        </w:rPr>
        <w:t>reproductrices</w:t>
      </w:r>
      <w:r>
        <w:t xml:space="preserve">, l’une mâle, l’autre femelle. Elle peut avoir lieu dans l’eau, on dit alors qu’elle est </w:t>
      </w:r>
      <w:r w:rsidR="00274DE1">
        <w:rPr>
          <w:color w:val="FF0000"/>
        </w:rPr>
        <w:t xml:space="preserve">externe </w:t>
      </w:r>
      <w:r>
        <w:t xml:space="preserve">ou dans le corps de la femelle, elle est alors </w:t>
      </w:r>
      <w:r w:rsidR="00274DE1">
        <w:rPr>
          <w:color w:val="FF0000"/>
        </w:rPr>
        <w:t>interne</w:t>
      </w:r>
      <w:r>
        <w:t xml:space="preserve">. </w:t>
      </w:r>
    </w:p>
    <w:p w14:paraId="08E97321" w14:textId="63D6DF8F" w:rsidR="00EA0EAD" w:rsidRDefault="00EA0EAD" w:rsidP="00D54164">
      <w:pPr>
        <w:pStyle w:val="Titre2"/>
      </w:pPr>
      <w:r>
        <w:t xml:space="preserve">Exercice </w:t>
      </w:r>
      <w:r w:rsidR="00011684">
        <w:t>3</w:t>
      </w:r>
      <w:r>
        <w:t xml:space="preserve"> : </w:t>
      </w:r>
    </w:p>
    <w:p w14:paraId="7EF2615F" w14:textId="77777777" w:rsidR="00EA0EAD" w:rsidRPr="0026236A" w:rsidRDefault="00EA0EAD" w:rsidP="00EA0EAD"/>
    <w:tbl>
      <w:tblPr>
        <w:tblStyle w:val="Grilledutableau"/>
        <w:tblW w:w="9099" w:type="dxa"/>
        <w:tblLook w:val="04A0" w:firstRow="1" w:lastRow="0" w:firstColumn="1" w:lastColumn="0" w:noHBand="0" w:noVBand="1"/>
      </w:tblPr>
      <w:tblGrid>
        <w:gridCol w:w="9099"/>
      </w:tblGrid>
      <w:tr w:rsidR="00EA0EAD" w:rsidRPr="0026236A" w14:paraId="7B5359A3" w14:textId="77777777" w:rsidTr="00DE3C87">
        <w:trPr>
          <w:trHeight w:val="181"/>
        </w:trPr>
        <w:tc>
          <w:tcPr>
            <w:tcW w:w="9099" w:type="dxa"/>
            <w:shd w:val="clear" w:color="auto" w:fill="D0CECE" w:themeFill="background2" w:themeFillShade="E6"/>
            <w:vAlign w:val="center"/>
          </w:tcPr>
          <w:p w14:paraId="338E760B" w14:textId="77777777" w:rsidR="00EA0EAD" w:rsidRPr="0060023E" w:rsidRDefault="00EA0EAD" w:rsidP="00DE3C87">
            <w:pPr>
              <w:pStyle w:val="Titre2"/>
              <w:jc w:val="center"/>
              <w:rPr>
                <w:rStyle w:val="lev"/>
                <w:b/>
                <w:bCs w:val="0"/>
              </w:rPr>
            </w:pPr>
            <w:r w:rsidRPr="0060023E">
              <w:rPr>
                <w:rStyle w:val="lev"/>
                <w:b/>
                <w:bCs w:val="0"/>
              </w:rPr>
              <w:t>Situation</w:t>
            </w:r>
          </w:p>
        </w:tc>
      </w:tr>
      <w:tr w:rsidR="00EA0EAD" w:rsidRPr="0026236A" w14:paraId="47D30E2B" w14:textId="77777777" w:rsidTr="00DE3C87">
        <w:trPr>
          <w:trHeight w:val="1764"/>
        </w:trPr>
        <w:tc>
          <w:tcPr>
            <w:tcW w:w="9099" w:type="dxa"/>
          </w:tcPr>
          <w:p w14:paraId="47A2B3A8" w14:textId="77777777" w:rsidR="00EA0EAD" w:rsidRPr="0026236A" w:rsidRDefault="00EA0EAD" w:rsidP="00DE3C87">
            <w:pPr>
              <w:spacing w:line="276" w:lineRule="auto"/>
            </w:pPr>
            <w:r w:rsidRPr="0026236A">
              <w:rPr>
                <w:rStyle w:val="lev"/>
                <w:b w:val="0"/>
                <w:bCs w:val="0"/>
              </w:rPr>
              <w:t>Vous voulez commencer un élevage de grenouilles en classe, en vous fournissant chez un éleveur. Julien pense que les grenouilles n’ont pas besoin de mâle pour se reproduire : il a déjà vu des pontes de femelles n’ayant jamais vu de mâle. Il pense donc qu’il suffit de se procurer des grenouilles femelles pour obtenir une nouvelle génération de grenouilles.</w:t>
            </w:r>
          </w:p>
        </w:tc>
      </w:tr>
    </w:tbl>
    <w:p w14:paraId="06D3752C" w14:textId="77777777" w:rsidR="00EA0EAD" w:rsidRDefault="00EA0EAD" w:rsidP="00EA0EAD"/>
    <w:p w14:paraId="7942BB86" w14:textId="77777777" w:rsidR="00EA0EAD" w:rsidRDefault="00EA0EAD" w:rsidP="00EA0EAD">
      <w:pPr>
        <w:spacing w:line="360" w:lineRule="auto"/>
      </w:pPr>
      <w:proofErr w:type="spellStart"/>
      <w:r>
        <w:t>A-t-il</w:t>
      </w:r>
      <w:proofErr w:type="spellEnd"/>
      <w:r>
        <w:t xml:space="preserve"> raison ? Explique à Julien le mode de reproduction des grenouilles.</w:t>
      </w:r>
    </w:p>
    <w:p w14:paraId="1020F9C5" w14:textId="1BA93577" w:rsidR="00EA0EAD" w:rsidRPr="00CE6F91" w:rsidRDefault="00CE6F91" w:rsidP="00EA0EAD">
      <w:pPr>
        <w:tabs>
          <w:tab w:val="left" w:leader="dot" w:pos="9072"/>
        </w:tabs>
        <w:spacing w:line="360" w:lineRule="auto"/>
        <w:rPr>
          <w:color w:val="FF0000"/>
        </w:rPr>
      </w:pPr>
      <w:r>
        <w:rPr>
          <w:color w:val="FF0000"/>
        </w:rPr>
        <w:t>Non, les grenouilles sont ovipares</w:t>
      </w:r>
      <w:r w:rsidR="00003EC4">
        <w:rPr>
          <w:color w:val="FF0000"/>
        </w:rPr>
        <w:t xml:space="preserve">, elles pondent des œufs. Cependant avant la ponte, il doit y avoir eu un accouplement entre le mâle et la femelle et une fécondation des ovule (œufs) de la grenouille. </w:t>
      </w:r>
    </w:p>
    <w:p w14:paraId="5C1AB83B" w14:textId="77777777" w:rsidR="00EA0EAD" w:rsidRDefault="00EA0EAD" w:rsidP="00EA0EAD">
      <w:pPr>
        <w:spacing w:line="360" w:lineRule="auto"/>
      </w:pPr>
      <w:r>
        <w:t xml:space="preserve">Quelle expérience d’un scientifique pourrais-tu lui montrer ? </w:t>
      </w:r>
    </w:p>
    <w:p w14:paraId="75B76B16" w14:textId="59F51136" w:rsidR="00D54164" w:rsidRDefault="00003EC4" w:rsidP="00D54164">
      <w:pPr>
        <w:tabs>
          <w:tab w:val="left" w:leader="dot" w:pos="9072"/>
        </w:tabs>
        <w:spacing w:line="360" w:lineRule="auto"/>
      </w:pPr>
      <w:r>
        <w:rPr>
          <w:color w:val="FF0000"/>
        </w:rPr>
        <w:t>Les expériences</w:t>
      </w:r>
      <w:r w:rsidR="00274DE1">
        <w:rPr>
          <w:color w:val="FF0000"/>
        </w:rPr>
        <w:t xml:space="preserve"> de Spallanzani</w:t>
      </w:r>
    </w:p>
    <w:p w14:paraId="7FE293A3" w14:textId="454B52E1" w:rsidR="00EA0EAD" w:rsidRDefault="00EA0EAD" w:rsidP="00EA0EAD">
      <w:pPr>
        <w:pStyle w:val="Titre2"/>
      </w:pPr>
      <w:r>
        <w:t xml:space="preserve">Exercice </w:t>
      </w:r>
      <w:r w:rsidR="00011684">
        <w:t>4</w:t>
      </w:r>
      <w:r>
        <w:t xml:space="preserve"> : </w:t>
      </w:r>
    </w:p>
    <w:p w14:paraId="3246D564" w14:textId="77777777" w:rsidR="00EA0EAD" w:rsidRDefault="00EA0EAD" w:rsidP="00EA0EAD"/>
    <w:tbl>
      <w:tblPr>
        <w:tblStyle w:val="Grilledutableau"/>
        <w:tblW w:w="0" w:type="auto"/>
        <w:tblLook w:val="04A0" w:firstRow="1" w:lastRow="0" w:firstColumn="1" w:lastColumn="0" w:noHBand="0" w:noVBand="1"/>
      </w:tblPr>
      <w:tblGrid>
        <w:gridCol w:w="9056"/>
      </w:tblGrid>
      <w:tr w:rsidR="00EA0EAD" w14:paraId="46ACB477" w14:textId="77777777" w:rsidTr="00DE3C87">
        <w:trPr>
          <w:trHeight w:val="542"/>
        </w:trPr>
        <w:tc>
          <w:tcPr>
            <w:tcW w:w="9056" w:type="dxa"/>
            <w:shd w:val="clear" w:color="auto" w:fill="D0CECE" w:themeFill="background2" w:themeFillShade="E6"/>
            <w:vAlign w:val="center"/>
          </w:tcPr>
          <w:p w14:paraId="62753CDC" w14:textId="77777777" w:rsidR="00EA0EAD" w:rsidRPr="005E0CA5" w:rsidRDefault="00EA0EAD" w:rsidP="00DE3C87">
            <w:pPr>
              <w:pStyle w:val="Titre2"/>
              <w:jc w:val="center"/>
              <w:rPr>
                <w:rStyle w:val="lev"/>
                <w:b/>
                <w:bCs w:val="0"/>
              </w:rPr>
            </w:pPr>
            <w:r>
              <w:rPr>
                <w:rStyle w:val="lev"/>
                <w:b/>
                <w:bCs w:val="0"/>
              </w:rPr>
              <w:t>Document : la mytiliculture</w:t>
            </w:r>
          </w:p>
        </w:tc>
      </w:tr>
      <w:tr w:rsidR="00EA0EAD" w14:paraId="4CA9B6DA" w14:textId="77777777" w:rsidTr="00DE3C87">
        <w:tc>
          <w:tcPr>
            <w:tcW w:w="9056" w:type="dxa"/>
          </w:tcPr>
          <w:p w14:paraId="6A940C53" w14:textId="77777777" w:rsidR="00EA0EAD" w:rsidRPr="005E0CA5" w:rsidRDefault="00EA0EAD" w:rsidP="00DE3C87">
            <w:pPr>
              <w:spacing w:line="276" w:lineRule="auto"/>
              <w:rPr>
                <w:b/>
                <w:bCs/>
              </w:rPr>
            </w:pPr>
            <w:r w:rsidRPr="005E0CA5">
              <w:rPr>
                <w:rStyle w:val="lev"/>
                <w:b w:val="0"/>
                <w:bCs w:val="0"/>
              </w:rPr>
              <w:t>La majorité des moules actuelles (plus de trois quarts) sont des moules de bouchot. Elles sont élevées sur des pieux en bois fixés en mer qu’on appelle les bouchots. Les éleveurs captent les larves de moules sur des cordes en sillonnant les courants dans lesquelles elles vivent à partir de mars. Les cordes sont ensuite tendues sur les pieux après une période de mise en culture permettant aux larves de se fixer définitivement. Les moules sont matures à partir d’un an : les mâles libèrent leurs spermatozoïdes dans l’eau et les femelles libèrent leurs ovules. La larve obtenue par fécondation nage avant de se fixer sur un support. Les moules sont commercialisées vers l’âge de 18 mois.</w:t>
            </w:r>
          </w:p>
        </w:tc>
      </w:tr>
    </w:tbl>
    <w:p w14:paraId="25D895D9" w14:textId="77777777" w:rsidR="00EA0EAD" w:rsidRDefault="00EA0EAD" w:rsidP="00EA0EAD"/>
    <w:p w14:paraId="00F978B5" w14:textId="2B5CDF9B" w:rsidR="00EA0EAD" w:rsidRDefault="00EA0EAD" w:rsidP="00EA0EAD">
      <w:r>
        <w:t>Quel est le type de reproduction sexuée ? </w:t>
      </w:r>
      <w:r w:rsidR="001741E4">
        <w:rPr>
          <w:color w:val="FF0000"/>
        </w:rPr>
        <w:t>reproduction ovi</w:t>
      </w:r>
      <w:r w:rsidR="00BD07F2">
        <w:rPr>
          <w:color w:val="FF0000"/>
        </w:rPr>
        <w:t>pare</w:t>
      </w:r>
    </w:p>
    <w:p w14:paraId="7D98672E" w14:textId="77777777" w:rsidR="00EA0EAD" w:rsidRDefault="00EA0EAD" w:rsidP="00EA0EAD"/>
    <w:p w14:paraId="5ABB4F17" w14:textId="48A96FF5" w:rsidR="00EA0EAD" w:rsidRDefault="00EA0EAD" w:rsidP="00EA0EAD">
      <w:r>
        <w:t xml:space="preserve">Quel est le type de fécondation chez la moule ? </w:t>
      </w:r>
      <w:r w:rsidR="00BD07F2">
        <w:rPr>
          <w:color w:val="FF0000"/>
        </w:rPr>
        <w:t>fécondation externe</w:t>
      </w:r>
    </w:p>
    <w:p w14:paraId="5ED602A4" w14:textId="77777777" w:rsidR="00EA0EAD" w:rsidRDefault="00EA0EAD" w:rsidP="00EA0EAD"/>
    <w:p w14:paraId="53302CE3" w14:textId="77777777" w:rsidR="00EA0EAD" w:rsidRDefault="00EA0EAD" w:rsidP="00EA0EAD">
      <w:r>
        <w:t xml:space="preserve">Pourquoi les éleveurs doivent-ils aller chercher des larves dans les courants au lieu de laisser des cordes en permanence sur les pieux ? </w:t>
      </w:r>
    </w:p>
    <w:p w14:paraId="7A36DC19" w14:textId="2EA73E37" w:rsidR="00EA0EAD" w:rsidRPr="00467517" w:rsidRDefault="00117DE0" w:rsidP="00117DE0">
      <w:pPr>
        <w:tabs>
          <w:tab w:val="left" w:leader="dot" w:pos="9072"/>
        </w:tabs>
        <w:spacing w:line="276" w:lineRule="auto"/>
        <w:rPr>
          <w:color w:val="FF0000"/>
        </w:rPr>
      </w:pPr>
      <w:r>
        <w:rPr>
          <w:color w:val="FF0000"/>
        </w:rPr>
        <w:t>Car les larves bougent avant de trouver un endroit sur lequel se fixer définitivement</w:t>
      </w:r>
      <w:r w:rsidR="00A961FC">
        <w:rPr>
          <w:color w:val="FF0000"/>
        </w:rPr>
        <w:t xml:space="preserve"> et il faut les attraper </w:t>
      </w:r>
      <w:r w:rsidR="006C7E19">
        <w:rPr>
          <w:color w:val="FF0000"/>
        </w:rPr>
        <w:t xml:space="preserve">avant qu’elles se fixent. </w:t>
      </w:r>
    </w:p>
    <w:p w14:paraId="4C9C72FC" w14:textId="77777777" w:rsidR="00D54164" w:rsidRDefault="00D54164" w:rsidP="00EA0EAD">
      <w:pPr>
        <w:pStyle w:val="Titre2"/>
      </w:pPr>
    </w:p>
    <w:p w14:paraId="25A6B0E8" w14:textId="29A2261A" w:rsidR="00EA0EAD" w:rsidRDefault="00EA0EAD" w:rsidP="00EA0EAD">
      <w:pPr>
        <w:pStyle w:val="Titre2"/>
      </w:pPr>
      <w:r>
        <w:t xml:space="preserve">Exercice </w:t>
      </w:r>
      <w:r w:rsidR="00011684">
        <w:t>5</w:t>
      </w:r>
      <w:r>
        <w:t xml:space="preserve"> : </w:t>
      </w:r>
    </w:p>
    <w:p w14:paraId="06DD77A5" w14:textId="2738F89A" w:rsidR="00EA0EAD" w:rsidRPr="005C080D" w:rsidRDefault="00D54164" w:rsidP="00EA0EAD">
      <w:r w:rsidRPr="00A36BA9">
        <w:rPr>
          <w:rFonts w:ascii="Times New Roman" w:eastAsia="Times New Roman" w:hAnsi="Times New Roman" w:cs="Times New Roman"/>
          <w:noProof/>
          <w:lang w:eastAsia="fr-FR"/>
        </w:rPr>
        <w:drawing>
          <wp:anchor distT="0" distB="0" distL="114300" distR="114300" simplePos="0" relativeHeight="251660288" behindDoc="0" locked="0" layoutInCell="1" allowOverlap="1" wp14:anchorId="684E0209" wp14:editId="566FD283">
            <wp:simplePos x="0" y="0"/>
            <wp:positionH relativeFrom="margin">
              <wp:posOffset>4544695</wp:posOffset>
            </wp:positionH>
            <wp:positionV relativeFrom="margin">
              <wp:posOffset>1993438</wp:posOffset>
            </wp:positionV>
            <wp:extent cx="1624965" cy="1724660"/>
            <wp:effectExtent l="0" t="0" r="635" b="2540"/>
            <wp:wrapSquare wrapText="bothSides"/>
            <wp:docPr id="2" name="Image 2" descr="Le carpocapse les dégats au verger et les traitements b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carpocapse les dégats au verger et les traitements b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4965" cy="172466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Grilledutableau"/>
        <w:tblW w:w="0" w:type="auto"/>
        <w:tblLook w:val="04A0" w:firstRow="1" w:lastRow="0" w:firstColumn="1" w:lastColumn="0" w:noHBand="0" w:noVBand="1"/>
      </w:tblPr>
      <w:tblGrid>
        <w:gridCol w:w="6941"/>
      </w:tblGrid>
      <w:tr w:rsidR="00EA0EAD" w14:paraId="3552EF04" w14:textId="77777777" w:rsidTr="00DE3C87">
        <w:trPr>
          <w:trHeight w:val="476"/>
        </w:trPr>
        <w:tc>
          <w:tcPr>
            <w:tcW w:w="6941" w:type="dxa"/>
            <w:shd w:val="clear" w:color="auto" w:fill="D0CECE" w:themeFill="background2" w:themeFillShade="E6"/>
          </w:tcPr>
          <w:p w14:paraId="7943B3BA" w14:textId="77777777" w:rsidR="00EA0EAD" w:rsidRDefault="00EA0EAD" w:rsidP="00DE3C87">
            <w:pPr>
              <w:pStyle w:val="Titre2"/>
            </w:pPr>
            <w:r>
              <w:t xml:space="preserve">Document : la lutte contre les ravageurs </w:t>
            </w:r>
          </w:p>
        </w:tc>
      </w:tr>
      <w:tr w:rsidR="00EA0EAD" w14:paraId="564A4C2D" w14:textId="77777777" w:rsidTr="00DE3C87">
        <w:tc>
          <w:tcPr>
            <w:tcW w:w="6941" w:type="dxa"/>
          </w:tcPr>
          <w:p w14:paraId="49A83D73" w14:textId="77777777" w:rsidR="00EA0EAD" w:rsidRPr="00E142AB" w:rsidRDefault="00EA0EAD" w:rsidP="00DE3C87">
            <w:pPr>
              <w:rPr>
                <w:rFonts w:ascii="Times New Roman" w:hAnsi="Times New Roman"/>
              </w:rPr>
            </w:pPr>
            <w:r>
              <w:rPr>
                <w:shd w:val="clear" w:color="auto" w:fill="FFFFFF"/>
              </w:rPr>
              <w:t>Les maraichers qui cultivent des pommiers peuvent faire face à un ravageur, le carpocapse qui rend les fruits impropres à la commercialisation. Il s‘agit d’un papillon nocturne qui pond ses œufs sur les feuilles du pommier. Dès l’éclosion, les jeunes chenilles se déplacent à la recherche d’une pomme. Elles y pénètrent en creusant une galerie jusqu’aux pépins : la pomme devient alors véreuse. Les producteurs de pommes placent de petites capsules diffusant l’odeur d’une femelle aux branches des pommiers. Les mâles, attirés, s’épuisent à chercher la femelle et meurent avant d’avoir pu s’accoupler.</w:t>
            </w:r>
          </w:p>
        </w:tc>
      </w:tr>
    </w:tbl>
    <w:p w14:paraId="7B594DA9" w14:textId="77777777" w:rsidR="00EA0EAD" w:rsidRDefault="00EA0EAD" w:rsidP="00EA0EAD">
      <w:pPr>
        <w:spacing w:line="360" w:lineRule="auto"/>
        <w:rPr>
          <w:rFonts w:ascii="Times New Roman" w:eastAsia="Times New Roman" w:hAnsi="Times New Roman" w:cs="Times New Roman"/>
          <w:lang w:eastAsia="fr-FR"/>
        </w:rPr>
      </w:pPr>
    </w:p>
    <w:p w14:paraId="53EC56E2" w14:textId="77777777" w:rsidR="00625038" w:rsidRPr="00914BA3" w:rsidRDefault="00625038" w:rsidP="00625038">
      <w:pPr>
        <w:spacing w:line="276" w:lineRule="auto"/>
        <w:rPr>
          <w:rFonts w:ascii="Times New Roman" w:eastAsia="Times New Roman" w:hAnsi="Times New Roman" w:cs="Times New Roman"/>
          <w:lang w:eastAsia="fr-FR"/>
        </w:rPr>
      </w:pPr>
      <w:r w:rsidRPr="00A36BA9">
        <w:rPr>
          <w:rFonts w:ascii="Times New Roman" w:eastAsia="Times New Roman" w:hAnsi="Times New Roman" w:cs="Times New Roman"/>
          <w:lang w:eastAsia="fr-FR"/>
        </w:rPr>
        <w:fldChar w:fldCharType="begin"/>
      </w:r>
      <w:r w:rsidRPr="00A36BA9">
        <w:rPr>
          <w:rFonts w:ascii="Times New Roman" w:eastAsia="Times New Roman" w:hAnsi="Times New Roman" w:cs="Times New Roman"/>
          <w:lang w:eastAsia="fr-FR"/>
        </w:rPr>
        <w:instrText xml:space="preserve"> INCLUDEPICTURE "/var/folders/s0/p9tkq4l53wdc_4pbjx6n62v00000gq/T/com.microsoft.Word/WebArchiveCopyPasteTempFiles/cycle%20de%20vie%20du%20carpocapse%20-%20infographie.png?v=1g0671c" \* MERGEFORMATINET </w:instrText>
      </w:r>
      <w:r w:rsidR="004459ED">
        <w:rPr>
          <w:rFonts w:ascii="Times New Roman" w:eastAsia="Times New Roman" w:hAnsi="Times New Roman" w:cs="Times New Roman"/>
          <w:lang w:eastAsia="fr-FR"/>
        </w:rPr>
        <w:fldChar w:fldCharType="separate"/>
      </w:r>
      <w:r w:rsidRPr="00A36BA9">
        <w:rPr>
          <w:rFonts w:ascii="Times New Roman" w:eastAsia="Times New Roman" w:hAnsi="Times New Roman" w:cs="Times New Roman"/>
          <w:lang w:eastAsia="fr-FR"/>
        </w:rPr>
        <w:fldChar w:fldCharType="end"/>
      </w:r>
      <w:r>
        <w:rPr>
          <w:lang w:eastAsia="fr-FR"/>
        </w:rPr>
        <w:t xml:space="preserve">A quel stade de vie le carpocapse entre-t-il dans la pomme ? </w:t>
      </w:r>
    </w:p>
    <w:p w14:paraId="2CCE0561" w14:textId="066CCB53" w:rsidR="00625038" w:rsidRPr="006C7E19" w:rsidRDefault="00625038" w:rsidP="00625038">
      <w:pPr>
        <w:tabs>
          <w:tab w:val="left" w:leader="dot" w:pos="9072"/>
        </w:tabs>
        <w:spacing w:line="360" w:lineRule="auto"/>
        <w:rPr>
          <w:color w:val="FF0000"/>
          <w:lang w:eastAsia="fr-FR"/>
        </w:rPr>
      </w:pPr>
      <w:r>
        <w:rPr>
          <w:color w:val="FF0000"/>
          <w:lang w:eastAsia="fr-FR"/>
        </w:rPr>
        <w:t xml:space="preserve">Au stade de larve </w:t>
      </w:r>
    </w:p>
    <w:p w14:paraId="76B11594" w14:textId="77777777" w:rsidR="00625038" w:rsidRDefault="00625038" w:rsidP="00625038">
      <w:pPr>
        <w:spacing w:line="276" w:lineRule="auto"/>
        <w:rPr>
          <w:lang w:eastAsia="fr-FR"/>
        </w:rPr>
      </w:pPr>
      <w:r>
        <w:rPr>
          <w:lang w:eastAsia="fr-FR"/>
        </w:rPr>
        <w:t xml:space="preserve">Sur quel stade du cycle de vie le piège agit-il ? </w:t>
      </w:r>
    </w:p>
    <w:p w14:paraId="0295C994" w14:textId="40E12D7F" w:rsidR="00625038" w:rsidRPr="006C7E19" w:rsidRDefault="00625038" w:rsidP="00625038">
      <w:pPr>
        <w:tabs>
          <w:tab w:val="left" w:leader="dot" w:pos="9072"/>
        </w:tabs>
        <w:spacing w:line="276" w:lineRule="auto"/>
        <w:rPr>
          <w:color w:val="FF0000"/>
          <w:lang w:eastAsia="fr-FR"/>
        </w:rPr>
      </w:pPr>
      <w:r>
        <w:rPr>
          <w:color w:val="FF0000"/>
          <w:lang w:eastAsia="fr-FR"/>
        </w:rPr>
        <w:t>Au stade de papillon, âge adulte capable de se reproduire</w:t>
      </w:r>
    </w:p>
    <w:p w14:paraId="076A9816" w14:textId="01CB3D98" w:rsidR="00EA0EAD" w:rsidRDefault="00EA0EAD" w:rsidP="00EA0EAD">
      <w:pPr>
        <w:tabs>
          <w:tab w:val="left" w:leader="dot" w:pos="9072"/>
        </w:tabs>
        <w:spacing w:line="276" w:lineRule="auto"/>
        <w:rPr>
          <w:lang w:eastAsia="fr-FR"/>
        </w:rPr>
      </w:pPr>
    </w:p>
    <w:p w14:paraId="5AA96DC7" w14:textId="513A9013" w:rsidR="00107075" w:rsidRDefault="001C742E" w:rsidP="00AF71B2">
      <w:pPr>
        <w:pStyle w:val="Titre2"/>
        <w:spacing w:line="360" w:lineRule="auto"/>
        <w:rPr>
          <w:lang w:eastAsia="fr-FR"/>
        </w:rPr>
      </w:pPr>
      <w:r>
        <w:rPr>
          <w:lang w:eastAsia="fr-FR"/>
        </w:rPr>
        <w:t xml:space="preserve">Exercice </w:t>
      </w:r>
      <w:r w:rsidR="00107075">
        <w:rPr>
          <w:lang w:eastAsia="fr-FR"/>
        </w:rPr>
        <w:t xml:space="preserve">6 </w:t>
      </w:r>
      <w:r>
        <w:rPr>
          <w:lang w:eastAsia="fr-FR"/>
        </w:rPr>
        <w:t xml:space="preserve">: </w:t>
      </w:r>
      <w:r w:rsidR="00107075">
        <w:rPr>
          <w:lang w:eastAsia="fr-FR"/>
        </w:rPr>
        <w:tab/>
      </w:r>
      <w:r w:rsidR="00107075">
        <w:rPr>
          <w:lang w:eastAsia="fr-FR"/>
        </w:rPr>
        <w:tab/>
      </w:r>
      <w:r w:rsidR="00107075">
        <w:rPr>
          <w:lang w:eastAsia="fr-FR"/>
        </w:rPr>
        <w:tab/>
      </w:r>
      <w:r w:rsidR="00107075">
        <w:rPr>
          <w:lang w:eastAsia="fr-FR"/>
        </w:rPr>
        <w:tab/>
      </w:r>
    </w:p>
    <w:p w14:paraId="30E5492E" w14:textId="3E67BEAB" w:rsidR="00107075" w:rsidRDefault="00107075" w:rsidP="00107075">
      <w:pPr>
        <w:rPr>
          <w:lang w:eastAsia="fr-FR"/>
        </w:rPr>
      </w:pPr>
      <w:r>
        <w:rPr>
          <w:lang w:eastAsia="fr-FR"/>
        </w:rPr>
        <w:t xml:space="preserve">Quel animal est vivipare ?  </w:t>
      </w:r>
      <w:r>
        <w:rPr>
          <w:lang w:eastAsia="fr-FR"/>
        </w:rPr>
        <w:tab/>
      </w:r>
      <w:r>
        <w:rPr>
          <w:lang w:eastAsia="fr-FR"/>
        </w:rPr>
        <w:tab/>
      </w:r>
      <w:r>
        <w:rPr>
          <w:lang w:eastAsia="fr-FR"/>
        </w:rPr>
        <w:tab/>
        <w:t>Gestation d’un agneau</w:t>
      </w:r>
      <w:r>
        <w:rPr>
          <w:lang w:eastAsia="fr-FR"/>
        </w:rPr>
        <w:tab/>
      </w:r>
    </w:p>
    <w:p w14:paraId="6735340A" w14:textId="1317FB3E" w:rsidR="00107075" w:rsidRDefault="00D54164" w:rsidP="00107075">
      <w:pPr>
        <w:rPr>
          <w:lang w:eastAsia="fr-FR"/>
        </w:rPr>
      </w:pPr>
      <w:r>
        <w:rPr>
          <w:noProof/>
          <w:lang w:eastAsia="fr-FR"/>
        </w:rPr>
        <w:drawing>
          <wp:anchor distT="0" distB="0" distL="114300" distR="114300" simplePos="0" relativeHeight="251673600" behindDoc="0" locked="0" layoutInCell="1" allowOverlap="1" wp14:anchorId="783C16A0" wp14:editId="15115809">
            <wp:simplePos x="0" y="0"/>
            <wp:positionH relativeFrom="margin">
              <wp:posOffset>2937510</wp:posOffset>
            </wp:positionH>
            <wp:positionV relativeFrom="margin">
              <wp:posOffset>6393896</wp:posOffset>
            </wp:positionV>
            <wp:extent cx="2350770" cy="1813560"/>
            <wp:effectExtent l="0" t="0" r="0" b="254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50770" cy="1813560"/>
                    </a:xfrm>
                    <a:prstGeom prst="rect">
                      <a:avLst/>
                    </a:prstGeom>
                  </pic:spPr>
                </pic:pic>
              </a:graphicData>
            </a:graphic>
            <wp14:sizeRelH relativeFrom="margin">
              <wp14:pctWidth>0</wp14:pctWidth>
            </wp14:sizeRelH>
            <wp14:sizeRelV relativeFrom="margin">
              <wp14:pctHeight>0</wp14:pctHeight>
            </wp14:sizeRelV>
          </wp:anchor>
        </w:drawing>
      </w:r>
    </w:p>
    <w:p w14:paraId="7F1A44A9" w14:textId="155904C0" w:rsidR="00107075" w:rsidRDefault="00107075" w:rsidP="00107075">
      <w:pPr>
        <w:pStyle w:val="Paragraphedeliste"/>
        <w:numPr>
          <w:ilvl w:val="0"/>
          <w:numId w:val="6"/>
        </w:numPr>
        <w:spacing w:line="276" w:lineRule="auto"/>
        <w:rPr>
          <w:lang w:eastAsia="fr-FR"/>
        </w:rPr>
      </w:pPr>
      <w:r>
        <w:rPr>
          <w:lang w:eastAsia="fr-FR"/>
        </w:rPr>
        <w:t xml:space="preserve">Crocodile </w:t>
      </w:r>
    </w:p>
    <w:p w14:paraId="2DC91037" w14:textId="0B5A9274" w:rsidR="00107075" w:rsidRPr="00107075" w:rsidRDefault="00107075" w:rsidP="00107075">
      <w:pPr>
        <w:pStyle w:val="Paragraphedeliste"/>
        <w:numPr>
          <w:ilvl w:val="0"/>
          <w:numId w:val="6"/>
        </w:numPr>
        <w:spacing w:line="276" w:lineRule="auto"/>
        <w:rPr>
          <w:highlight w:val="red"/>
          <w:lang w:eastAsia="fr-FR"/>
        </w:rPr>
      </w:pPr>
      <w:r w:rsidRPr="00107075">
        <w:rPr>
          <w:highlight w:val="red"/>
          <w:lang w:eastAsia="fr-FR"/>
        </w:rPr>
        <w:t xml:space="preserve">Éléphant </w:t>
      </w:r>
    </w:p>
    <w:p w14:paraId="157FDB89" w14:textId="3A77E3DE" w:rsidR="00107075" w:rsidRDefault="00107075" w:rsidP="00107075">
      <w:pPr>
        <w:pStyle w:val="Paragraphedeliste"/>
        <w:numPr>
          <w:ilvl w:val="0"/>
          <w:numId w:val="6"/>
        </w:numPr>
        <w:spacing w:line="276" w:lineRule="auto"/>
        <w:rPr>
          <w:lang w:eastAsia="fr-FR"/>
        </w:rPr>
      </w:pPr>
      <w:r>
        <w:rPr>
          <w:lang w:eastAsia="fr-FR"/>
        </w:rPr>
        <w:t xml:space="preserve">Moineau </w:t>
      </w:r>
    </w:p>
    <w:p w14:paraId="6515CA2B" w14:textId="01A39D99" w:rsidR="00107075" w:rsidRPr="00107075" w:rsidRDefault="00107075" w:rsidP="00107075">
      <w:pPr>
        <w:pStyle w:val="Paragraphedeliste"/>
        <w:numPr>
          <w:ilvl w:val="0"/>
          <w:numId w:val="6"/>
        </w:numPr>
        <w:spacing w:line="276" w:lineRule="auto"/>
        <w:rPr>
          <w:highlight w:val="red"/>
          <w:lang w:eastAsia="fr-FR"/>
        </w:rPr>
      </w:pPr>
      <w:r w:rsidRPr="00107075">
        <w:rPr>
          <w:highlight w:val="red"/>
          <w:lang w:eastAsia="fr-FR"/>
        </w:rPr>
        <w:t>Baleine</w:t>
      </w:r>
    </w:p>
    <w:p w14:paraId="6292D9F9" w14:textId="11A70D0C" w:rsidR="00107075" w:rsidRPr="00D54164" w:rsidRDefault="00D54164" w:rsidP="00107075">
      <w:pPr>
        <w:pStyle w:val="Paragraphedeliste"/>
        <w:numPr>
          <w:ilvl w:val="0"/>
          <w:numId w:val="6"/>
        </w:numPr>
        <w:spacing w:line="276" w:lineRule="auto"/>
        <w:rPr>
          <w:highlight w:val="red"/>
          <w:lang w:eastAsia="fr-FR"/>
        </w:rPr>
      </w:pPr>
      <w:r>
        <w:rPr>
          <w:highlight w:val="red"/>
          <w:lang w:eastAsia="fr-FR"/>
        </w:rPr>
        <w:t>Souris</w:t>
      </w:r>
      <w:r w:rsidR="00107075" w:rsidRPr="00D54164">
        <w:rPr>
          <w:highlight w:val="red"/>
          <w:lang w:eastAsia="fr-FR"/>
        </w:rPr>
        <w:t xml:space="preserve"> </w:t>
      </w:r>
    </w:p>
    <w:p w14:paraId="2D423BD2" w14:textId="0A2AB1DF" w:rsidR="00107075" w:rsidRPr="00107075" w:rsidRDefault="00107075" w:rsidP="00107075">
      <w:pPr>
        <w:pStyle w:val="Paragraphedeliste"/>
        <w:numPr>
          <w:ilvl w:val="0"/>
          <w:numId w:val="6"/>
        </w:numPr>
        <w:spacing w:line="276" w:lineRule="auto"/>
        <w:rPr>
          <w:lang w:eastAsia="fr-FR"/>
        </w:rPr>
      </w:pPr>
      <w:r w:rsidRPr="00D54164">
        <w:rPr>
          <w:noProof/>
          <w:lang w:eastAsia="fr-FR"/>
        </w:rPr>
        <mc:AlternateContent>
          <mc:Choice Requires="wps">
            <w:drawing>
              <wp:anchor distT="0" distB="0" distL="114300" distR="114300" simplePos="0" relativeHeight="251679744" behindDoc="0" locked="0" layoutInCell="1" allowOverlap="1" wp14:anchorId="0BFAAB1D" wp14:editId="5C3041B2">
                <wp:simplePos x="0" y="0"/>
                <wp:positionH relativeFrom="column">
                  <wp:posOffset>808990</wp:posOffset>
                </wp:positionH>
                <wp:positionV relativeFrom="paragraph">
                  <wp:posOffset>756542</wp:posOffset>
                </wp:positionV>
                <wp:extent cx="4601449" cy="239842"/>
                <wp:effectExtent l="0" t="0" r="8890" b="14605"/>
                <wp:wrapNone/>
                <wp:docPr id="12" name="Zone de texte 12"/>
                <wp:cNvGraphicFramePr/>
                <a:graphic xmlns:a="http://schemas.openxmlformats.org/drawingml/2006/main">
                  <a:graphicData uri="http://schemas.microsoft.com/office/word/2010/wordprocessingShape">
                    <wps:wsp>
                      <wps:cNvSpPr txBox="1"/>
                      <wps:spPr>
                        <a:xfrm>
                          <a:off x="0" y="0"/>
                          <a:ext cx="4601449" cy="239842"/>
                        </a:xfrm>
                        <a:prstGeom prst="rect">
                          <a:avLst/>
                        </a:prstGeom>
                        <a:solidFill>
                          <a:schemeClr val="lt1"/>
                        </a:solidFill>
                        <a:ln w="6350">
                          <a:solidFill>
                            <a:prstClr val="black"/>
                          </a:solidFill>
                        </a:ln>
                      </wps:spPr>
                      <wps:txbx>
                        <w:txbxContent>
                          <w:p w14:paraId="35E099AD" w14:textId="77777777" w:rsidR="00107075" w:rsidRPr="00C5130C" w:rsidRDefault="00107075" w:rsidP="00107075">
                            <w:pPr>
                              <w:rPr>
                                <w:sz w:val="20"/>
                                <w:szCs w:val="20"/>
                              </w:rPr>
                            </w:pPr>
                            <w:r w:rsidRPr="00C5130C">
                              <w:rPr>
                                <w:sz w:val="20"/>
                                <w:szCs w:val="20"/>
                              </w:rPr>
                              <w:t>Place : utérus, poche des eaux, cordon ombilical, placenta, embryon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AAB1D" id="Zone de texte 12" o:spid="_x0000_s1032" type="#_x0000_t202" style="position:absolute;left:0;text-align:left;margin-left:63.7pt;margin-top:59.55pt;width:362.3pt;height:18.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" fillcolor="white [3201]" strokeweight=".5pt">
                <v:textbox>
                  <w:txbxContent>
                    <w:p w14:paraId="35E099AD" w14:textId="77777777" w:rsidR="00107075" w:rsidRPr="00C5130C" w:rsidRDefault="00107075" w:rsidP="00107075">
                      <w:pPr>
                        <w:rPr>
                          <w:sz w:val="20"/>
                          <w:szCs w:val="20"/>
                        </w:rPr>
                      </w:pPr>
                      <w:r w:rsidRPr="00C5130C">
                        <w:rPr>
                          <w:sz w:val="20"/>
                          <w:szCs w:val="20"/>
                        </w:rPr>
                        <w:t>Place : utérus, poche des eaux, cordon ombilical, placenta, embryon</w:t>
                      </w:r>
                    </w:p>
                  </w:txbxContent>
                </v:textbox>
              </v:shape>
            </w:pict>
          </mc:Fallback>
        </mc:AlternateContent>
      </w:r>
      <w:r w:rsidR="00D54164" w:rsidRPr="00D54164">
        <w:rPr>
          <w:lang w:eastAsia="fr-FR"/>
        </w:rPr>
        <w:t>Guêp</w:t>
      </w:r>
    </w:p>
    <w:sectPr w:rsidR="00107075" w:rsidRPr="00107075" w:rsidSect="00015290">
      <w:headerReference w:type="default" r:id="rId10"/>
      <w:footerReference w:type="even" r:id="rId11"/>
      <w:footerReference w:type="defaul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B99B" w14:textId="77777777" w:rsidR="004459ED" w:rsidRDefault="004459ED" w:rsidP="00323186">
      <w:r>
        <w:separator/>
      </w:r>
    </w:p>
  </w:endnote>
  <w:endnote w:type="continuationSeparator" w:id="0">
    <w:p w14:paraId="40E3404A" w14:textId="77777777" w:rsidR="004459ED" w:rsidRDefault="004459ED" w:rsidP="0032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15801133"/>
      <w:docPartObj>
        <w:docPartGallery w:val="Page Numbers (Bottom of Page)"/>
        <w:docPartUnique/>
      </w:docPartObj>
    </w:sdtPr>
    <w:sdtEndPr>
      <w:rPr>
        <w:rStyle w:val="Numrodepage"/>
      </w:rPr>
    </w:sdtEndPr>
    <w:sdtContent>
      <w:p w14:paraId="5B9AECBF" w14:textId="04012C78" w:rsidR="00F63323" w:rsidRDefault="00F63323" w:rsidP="00A701F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8B5DD0" w14:textId="77777777" w:rsidR="00F63323" w:rsidRDefault="00F63323" w:rsidP="00F6332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7610606"/>
      <w:docPartObj>
        <w:docPartGallery w:val="Page Numbers (Bottom of Page)"/>
        <w:docPartUnique/>
      </w:docPartObj>
    </w:sdtPr>
    <w:sdtEndPr>
      <w:rPr>
        <w:rStyle w:val="Numrodepage"/>
      </w:rPr>
    </w:sdtEndPr>
    <w:sdtContent>
      <w:p w14:paraId="15A176B7" w14:textId="23790207" w:rsidR="00F63323" w:rsidRDefault="00F63323" w:rsidP="00A701F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CFBDEDB" w14:textId="77777777" w:rsidR="00F63323" w:rsidRDefault="00F63323" w:rsidP="00F6332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28A30" w14:textId="77777777" w:rsidR="004459ED" w:rsidRDefault="004459ED" w:rsidP="00323186">
      <w:r>
        <w:separator/>
      </w:r>
    </w:p>
  </w:footnote>
  <w:footnote w:type="continuationSeparator" w:id="0">
    <w:p w14:paraId="78B3096F" w14:textId="77777777" w:rsidR="004459ED" w:rsidRDefault="004459ED" w:rsidP="00323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1D083" w14:textId="109D3FAC" w:rsidR="00323186" w:rsidRPr="00323186" w:rsidRDefault="00323186">
    <w:pPr>
      <w:pStyle w:val="En-tte"/>
    </w:pPr>
    <w:r>
      <w:t xml:space="preserve">Sciences – 7P </w:t>
    </w:r>
    <w:r w:rsidRPr="00323186">
      <w:ptab w:relativeTo="margin" w:alignment="center" w:leader="none"/>
    </w:r>
    <w:r>
      <w:t xml:space="preserve">Reproduction animale </w:t>
    </w:r>
    <w:r w:rsidRPr="00323186">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117"/>
    <w:multiLevelType w:val="hybridMultilevel"/>
    <w:tmpl w:val="22545E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A33C64"/>
    <w:multiLevelType w:val="hybridMultilevel"/>
    <w:tmpl w:val="12DC092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8A01B5"/>
    <w:multiLevelType w:val="hybridMultilevel"/>
    <w:tmpl w:val="798431B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E3C1BAD"/>
    <w:multiLevelType w:val="hybridMultilevel"/>
    <w:tmpl w:val="724439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790749"/>
    <w:multiLevelType w:val="hybridMultilevel"/>
    <w:tmpl w:val="4502AF9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5B1A3610"/>
    <w:multiLevelType w:val="hybridMultilevel"/>
    <w:tmpl w:val="A59829BC"/>
    <w:lvl w:ilvl="0" w:tplc="040C0003">
      <w:start w:val="1"/>
      <w:numFmt w:val="bullet"/>
      <w:lvlText w:val="o"/>
      <w:lvlJc w:val="left"/>
      <w:pPr>
        <w:ind w:left="3600" w:hanging="360"/>
      </w:pPr>
      <w:rPr>
        <w:rFonts w:ascii="Courier New" w:hAnsi="Courier New" w:cs="Courier New" w:hint="default"/>
      </w:rPr>
    </w:lvl>
    <w:lvl w:ilvl="1" w:tplc="040C0003" w:tentative="1">
      <w:start w:val="1"/>
      <w:numFmt w:val="bullet"/>
      <w:lvlText w:val="o"/>
      <w:lvlJc w:val="left"/>
      <w:pPr>
        <w:ind w:left="4320" w:hanging="360"/>
      </w:pPr>
      <w:rPr>
        <w:rFonts w:ascii="Courier New" w:hAnsi="Courier New" w:cs="Courier New" w:hint="default"/>
      </w:rPr>
    </w:lvl>
    <w:lvl w:ilvl="2" w:tplc="040C0005" w:tentative="1">
      <w:start w:val="1"/>
      <w:numFmt w:val="bullet"/>
      <w:lvlText w:val=""/>
      <w:lvlJc w:val="left"/>
      <w:pPr>
        <w:ind w:left="5040" w:hanging="360"/>
      </w:pPr>
      <w:rPr>
        <w:rFonts w:ascii="Wingdings" w:hAnsi="Wingdings" w:hint="default"/>
      </w:rPr>
    </w:lvl>
    <w:lvl w:ilvl="3" w:tplc="040C0001" w:tentative="1">
      <w:start w:val="1"/>
      <w:numFmt w:val="bullet"/>
      <w:lvlText w:val=""/>
      <w:lvlJc w:val="left"/>
      <w:pPr>
        <w:ind w:left="5760" w:hanging="360"/>
      </w:pPr>
      <w:rPr>
        <w:rFonts w:ascii="Symbol" w:hAnsi="Symbol" w:hint="default"/>
      </w:rPr>
    </w:lvl>
    <w:lvl w:ilvl="4" w:tplc="040C0003" w:tentative="1">
      <w:start w:val="1"/>
      <w:numFmt w:val="bullet"/>
      <w:lvlText w:val="o"/>
      <w:lvlJc w:val="left"/>
      <w:pPr>
        <w:ind w:left="6480" w:hanging="360"/>
      </w:pPr>
      <w:rPr>
        <w:rFonts w:ascii="Courier New" w:hAnsi="Courier New" w:cs="Courier New" w:hint="default"/>
      </w:rPr>
    </w:lvl>
    <w:lvl w:ilvl="5" w:tplc="040C0005" w:tentative="1">
      <w:start w:val="1"/>
      <w:numFmt w:val="bullet"/>
      <w:lvlText w:val=""/>
      <w:lvlJc w:val="left"/>
      <w:pPr>
        <w:ind w:left="7200" w:hanging="360"/>
      </w:pPr>
      <w:rPr>
        <w:rFonts w:ascii="Wingdings" w:hAnsi="Wingdings" w:hint="default"/>
      </w:rPr>
    </w:lvl>
    <w:lvl w:ilvl="6" w:tplc="040C0001" w:tentative="1">
      <w:start w:val="1"/>
      <w:numFmt w:val="bullet"/>
      <w:lvlText w:val=""/>
      <w:lvlJc w:val="left"/>
      <w:pPr>
        <w:ind w:left="7920" w:hanging="360"/>
      </w:pPr>
      <w:rPr>
        <w:rFonts w:ascii="Symbol" w:hAnsi="Symbol" w:hint="default"/>
      </w:rPr>
    </w:lvl>
    <w:lvl w:ilvl="7" w:tplc="040C0003" w:tentative="1">
      <w:start w:val="1"/>
      <w:numFmt w:val="bullet"/>
      <w:lvlText w:val="o"/>
      <w:lvlJc w:val="left"/>
      <w:pPr>
        <w:ind w:left="8640" w:hanging="360"/>
      </w:pPr>
      <w:rPr>
        <w:rFonts w:ascii="Courier New" w:hAnsi="Courier New" w:cs="Courier New" w:hint="default"/>
      </w:rPr>
    </w:lvl>
    <w:lvl w:ilvl="8" w:tplc="040C0005" w:tentative="1">
      <w:start w:val="1"/>
      <w:numFmt w:val="bullet"/>
      <w:lvlText w:val=""/>
      <w:lvlJc w:val="left"/>
      <w:pPr>
        <w:ind w:left="9360" w:hanging="360"/>
      </w:pPr>
      <w:rPr>
        <w:rFonts w:ascii="Wingdings" w:hAnsi="Wingdings" w:hint="default"/>
      </w:rPr>
    </w:lvl>
  </w:abstractNum>
  <w:abstractNum w:abstractNumId="6" w15:restartNumberingAfterBreak="0">
    <w:nsid w:val="5E342BFF"/>
    <w:multiLevelType w:val="hybridMultilevel"/>
    <w:tmpl w:val="FC0048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3B147E"/>
    <w:multiLevelType w:val="hybridMultilevel"/>
    <w:tmpl w:val="C5FE49D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68A845AC"/>
    <w:multiLevelType w:val="hybridMultilevel"/>
    <w:tmpl w:val="3F203D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EC95DF0"/>
    <w:multiLevelType w:val="hybridMultilevel"/>
    <w:tmpl w:val="08785D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6B3A18"/>
    <w:multiLevelType w:val="hybridMultilevel"/>
    <w:tmpl w:val="BD84150C"/>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89128C6"/>
    <w:multiLevelType w:val="hybridMultilevel"/>
    <w:tmpl w:val="22545E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10"/>
  </w:num>
  <w:num w:numId="5">
    <w:abstractNumId w:val="5"/>
  </w:num>
  <w:num w:numId="6">
    <w:abstractNumId w:val="2"/>
  </w:num>
  <w:num w:numId="7">
    <w:abstractNumId w:val="9"/>
  </w:num>
  <w:num w:numId="8">
    <w:abstractNumId w:val="1"/>
  </w:num>
  <w:num w:numId="9">
    <w:abstractNumId w:val="6"/>
  </w:num>
  <w:num w:numId="10">
    <w:abstractNumId w:val="3"/>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86"/>
    <w:rsid w:val="00003EC4"/>
    <w:rsid w:val="00011684"/>
    <w:rsid w:val="00015290"/>
    <w:rsid w:val="00042903"/>
    <w:rsid w:val="00051C0F"/>
    <w:rsid w:val="000A107B"/>
    <w:rsid w:val="000A5FE2"/>
    <w:rsid w:val="000B2D77"/>
    <w:rsid w:val="000D2BD1"/>
    <w:rsid w:val="000D3F7A"/>
    <w:rsid w:val="00107075"/>
    <w:rsid w:val="00117DE0"/>
    <w:rsid w:val="001741E4"/>
    <w:rsid w:val="001C742E"/>
    <w:rsid w:val="00206D62"/>
    <w:rsid w:val="0026236A"/>
    <w:rsid w:val="00273176"/>
    <w:rsid w:val="00274DE1"/>
    <w:rsid w:val="002A47B7"/>
    <w:rsid w:val="002C14D6"/>
    <w:rsid w:val="002D6251"/>
    <w:rsid w:val="002F4DE1"/>
    <w:rsid w:val="00320813"/>
    <w:rsid w:val="00323186"/>
    <w:rsid w:val="003519D6"/>
    <w:rsid w:val="00385C90"/>
    <w:rsid w:val="003D033A"/>
    <w:rsid w:val="003E35E2"/>
    <w:rsid w:val="0044390E"/>
    <w:rsid w:val="004459ED"/>
    <w:rsid w:val="0045285A"/>
    <w:rsid w:val="00467517"/>
    <w:rsid w:val="00467DAB"/>
    <w:rsid w:val="004E01BC"/>
    <w:rsid w:val="00545D9D"/>
    <w:rsid w:val="00546F2B"/>
    <w:rsid w:val="005C080D"/>
    <w:rsid w:val="005E0CA5"/>
    <w:rsid w:val="005F4D3C"/>
    <w:rsid w:val="0060023E"/>
    <w:rsid w:val="006138D1"/>
    <w:rsid w:val="006221A3"/>
    <w:rsid w:val="00625038"/>
    <w:rsid w:val="00633081"/>
    <w:rsid w:val="00676380"/>
    <w:rsid w:val="006845C7"/>
    <w:rsid w:val="006856E3"/>
    <w:rsid w:val="00691564"/>
    <w:rsid w:val="00694C0F"/>
    <w:rsid w:val="00695537"/>
    <w:rsid w:val="006C7E19"/>
    <w:rsid w:val="00700636"/>
    <w:rsid w:val="00711DBA"/>
    <w:rsid w:val="007241BF"/>
    <w:rsid w:val="00795E73"/>
    <w:rsid w:val="007B5131"/>
    <w:rsid w:val="007C6163"/>
    <w:rsid w:val="007E7635"/>
    <w:rsid w:val="00821678"/>
    <w:rsid w:val="00824DCE"/>
    <w:rsid w:val="008566A5"/>
    <w:rsid w:val="00871025"/>
    <w:rsid w:val="00873808"/>
    <w:rsid w:val="008767B4"/>
    <w:rsid w:val="008C4A3D"/>
    <w:rsid w:val="008D30AF"/>
    <w:rsid w:val="00914BA3"/>
    <w:rsid w:val="00940507"/>
    <w:rsid w:val="009708D8"/>
    <w:rsid w:val="0098689B"/>
    <w:rsid w:val="009B5D3A"/>
    <w:rsid w:val="009D4481"/>
    <w:rsid w:val="00A36BA9"/>
    <w:rsid w:val="00A53E13"/>
    <w:rsid w:val="00A540DD"/>
    <w:rsid w:val="00A54D97"/>
    <w:rsid w:val="00A64BE9"/>
    <w:rsid w:val="00A71353"/>
    <w:rsid w:val="00A93EAA"/>
    <w:rsid w:val="00A961FC"/>
    <w:rsid w:val="00AA5C71"/>
    <w:rsid w:val="00AE3B74"/>
    <w:rsid w:val="00AF20F1"/>
    <w:rsid w:val="00AF71B2"/>
    <w:rsid w:val="00B126B9"/>
    <w:rsid w:val="00BD07F2"/>
    <w:rsid w:val="00C5130C"/>
    <w:rsid w:val="00C61CE5"/>
    <w:rsid w:val="00CA5BA6"/>
    <w:rsid w:val="00CB2E42"/>
    <w:rsid w:val="00CC491D"/>
    <w:rsid w:val="00CE6F91"/>
    <w:rsid w:val="00D20DF1"/>
    <w:rsid w:val="00D40A67"/>
    <w:rsid w:val="00D466FB"/>
    <w:rsid w:val="00D54164"/>
    <w:rsid w:val="00D95F8C"/>
    <w:rsid w:val="00D96AC2"/>
    <w:rsid w:val="00DA17C6"/>
    <w:rsid w:val="00DB0CEC"/>
    <w:rsid w:val="00E03548"/>
    <w:rsid w:val="00E142AB"/>
    <w:rsid w:val="00EA0EAD"/>
    <w:rsid w:val="00EA611D"/>
    <w:rsid w:val="00EB5707"/>
    <w:rsid w:val="00F0502B"/>
    <w:rsid w:val="00F1020F"/>
    <w:rsid w:val="00F63323"/>
    <w:rsid w:val="00FC5F18"/>
    <w:rsid w:val="00FE3909"/>
    <w:rsid w:val="00FF293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37702"/>
  <w15:chartTrackingRefBased/>
  <w15:docId w15:val="{D12E52C1-D976-A74F-920F-7CD53390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71"/>
    <w:pPr>
      <w:jc w:val="both"/>
    </w:pPr>
    <w:rPr>
      <w:rFonts w:ascii="Verdana" w:hAnsi="Verdana"/>
    </w:rPr>
  </w:style>
  <w:style w:type="paragraph" w:styleId="Titre1">
    <w:name w:val="heading 1"/>
    <w:basedOn w:val="Normal"/>
    <w:next w:val="Normal"/>
    <w:link w:val="Titre1Car"/>
    <w:uiPriority w:val="9"/>
    <w:qFormat/>
    <w:rsid w:val="00AA5C71"/>
    <w:pPr>
      <w:keepNext/>
      <w:keepLines/>
      <w:spacing w:before="240"/>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AA5C71"/>
    <w:pPr>
      <w:keepNext/>
      <w:keepLines/>
      <w:spacing w:before="40"/>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23186"/>
    <w:pPr>
      <w:tabs>
        <w:tab w:val="center" w:pos="4536"/>
        <w:tab w:val="right" w:pos="9072"/>
      </w:tabs>
    </w:pPr>
  </w:style>
  <w:style w:type="character" w:customStyle="1" w:styleId="En-tteCar">
    <w:name w:val="En-tête Car"/>
    <w:basedOn w:val="Policepardfaut"/>
    <w:link w:val="En-tte"/>
    <w:uiPriority w:val="99"/>
    <w:rsid w:val="00323186"/>
  </w:style>
  <w:style w:type="paragraph" w:styleId="Pieddepage">
    <w:name w:val="footer"/>
    <w:basedOn w:val="Normal"/>
    <w:link w:val="PieddepageCar"/>
    <w:uiPriority w:val="99"/>
    <w:unhideWhenUsed/>
    <w:rsid w:val="00323186"/>
    <w:pPr>
      <w:tabs>
        <w:tab w:val="center" w:pos="4536"/>
        <w:tab w:val="right" w:pos="9072"/>
      </w:tabs>
    </w:pPr>
  </w:style>
  <w:style w:type="character" w:customStyle="1" w:styleId="PieddepageCar">
    <w:name w:val="Pied de page Car"/>
    <w:basedOn w:val="Policepardfaut"/>
    <w:link w:val="Pieddepage"/>
    <w:uiPriority w:val="99"/>
    <w:rsid w:val="00323186"/>
  </w:style>
  <w:style w:type="character" w:customStyle="1" w:styleId="Titre1Car">
    <w:name w:val="Titre 1 Car"/>
    <w:basedOn w:val="Policepardfaut"/>
    <w:link w:val="Titre1"/>
    <w:uiPriority w:val="9"/>
    <w:rsid w:val="00AA5C71"/>
    <w:rPr>
      <w:rFonts w:ascii="Verdana" w:eastAsiaTheme="majorEastAsia" w:hAnsi="Verdana" w:cstheme="majorBidi"/>
      <w:b/>
      <w:sz w:val="32"/>
      <w:szCs w:val="32"/>
    </w:rPr>
  </w:style>
  <w:style w:type="character" w:customStyle="1" w:styleId="Titre2Car">
    <w:name w:val="Titre 2 Car"/>
    <w:basedOn w:val="Policepardfaut"/>
    <w:link w:val="Titre2"/>
    <w:uiPriority w:val="9"/>
    <w:rsid w:val="00AA5C71"/>
    <w:rPr>
      <w:rFonts w:ascii="Verdana" w:eastAsiaTheme="majorEastAsia" w:hAnsi="Verdana" w:cstheme="majorBidi"/>
      <w:b/>
      <w:sz w:val="28"/>
      <w:szCs w:val="26"/>
    </w:rPr>
  </w:style>
  <w:style w:type="table" w:styleId="Grilledutableau">
    <w:name w:val="Table Grid"/>
    <w:basedOn w:val="TableauNormal"/>
    <w:uiPriority w:val="39"/>
    <w:rsid w:val="000D2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D033A"/>
    <w:pPr>
      <w:ind w:left="720"/>
      <w:contextualSpacing/>
    </w:pPr>
  </w:style>
  <w:style w:type="character" w:styleId="lev">
    <w:name w:val="Strong"/>
    <w:basedOn w:val="Policepardfaut"/>
    <w:uiPriority w:val="22"/>
    <w:qFormat/>
    <w:rsid w:val="0026236A"/>
    <w:rPr>
      <w:b/>
      <w:bCs/>
    </w:rPr>
  </w:style>
  <w:style w:type="character" w:styleId="Numrodepage">
    <w:name w:val="page number"/>
    <w:basedOn w:val="Policepardfaut"/>
    <w:uiPriority w:val="99"/>
    <w:semiHidden/>
    <w:unhideWhenUsed/>
    <w:rsid w:val="00F63323"/>
  </w:style>
  <w:style w:type="paragraph" w:styleId="NormalWeb">
    <w:name w:val="Normal (Web)"/>
    <w:basedOn w:val="Normal"/>
    <w:uiPriority w:val="99"/>
    <w:semiHidden/>
    <w:unhideWhenUsed/>
    <w:rsid w:val="00940507"/>
    <w:pPr>
      <w:spacing w:before="100" w:beforeAutospacing="1" w:after="100" w:afterAutospacing="1"/>
      <w:jc w:val="left"/>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5192">
      <w:bodyDiv w:val="1"/>
      <w:marLeft w:val="0"/>
      <w:marRight w:val="0"/>
      <w:marTop w:val="0"/>
      <w:marBottom w:val="0"/>
      <w:divBdr>
        <w:top w:val="none" w:sz="0" w:space="0" w:color="auto"/>
        <w:left w:val="none" w:sz="0" w:space="0" w:color="auto"/>
        <w:bottom w:val="none" w:sz="0" w:space="0" w:color="auto"/>
        <w:right w:val="none" w:sz="0" w:space="0" w:color="auto"/>
      </w:divBdr>
    </w:div>
    <w:div w:id="151533649">
      <w:bodyDiv w:val="1"/>
      <w:marLeft w:val="0"/>
      <w:marRight w:val="0"/>
      <w:marTop w:val="0"/>
      <w:marBottom w:val="0"/>
      <w:divBdr>
        <w:top w:val="none" w:sz="0" w:space="0" w:color="auto"/>
        <w:left w:val="none" w:sz="0" w:space="0" w:color="auto"/>
        <w:bottom w:val="none" w:sz="0" w:space="0" w:color="auto"/>
        <w:right w:val="none" w:sz="0" w:space="0" w:color="auto"/>
      </w:divBdr>
    </w:div>
    <w:div w:id="198055554">
      <w:bodyDiv w:val="1"/>
      <w:marLeft w:val="0"/>
      <w:marRight w:val="0"/>
      <w:marTop w:val="0"/>
      <w:marBottom w:val="0"/>
      <w:divBdr>
        <w:top w:val="none" w:sz="0" w:space="0" w:color="auto"/>
        <w:left w:val="none" w:sz="0" w:space="0" w:color="auto"/>
        <w:bottom w:val="none" w:sz="0" w:space="0" w:color="auto"/>
        <w:right w:val="none" w:sz="0" w:space="0" w:color="auto"/>
      </w:divBdr>
    </w:div>
    <w:div w:id="391081389">
      <w:bodyDiv w:val="1"/>
      <w:marLeft w:val="0"/>
      <w:marRight w:val="0"/>
      <w:marTop w:val="0"/>
      <w:marBottom w:val="0"/>
      <w:divBdr>
        <w:top w:val="none" w:sz="0" w:space="0" w:color="auto"/>
        <w:left w:val="none" w:sz="0" w:space="0" w:color="auto"/>
        <w:bottom w:val="none" w:sz="0" w:space="0" w:color="auto"/>
        <w:right w:val="none" w:sz="0" w:space="0" w:color="auto"/>
      </w:divBdr>
    </w:div>
    <w:div w:id="628167780">
      <w:bodyDiv w:val="1"/>
      <w:marLeft w:val="0"/>
      <w:marRight w:val="0"/>
      <w:marTop w:val="0"/>
      <w:marBottom w:val="0"/>
      <w:divBdr>
        <w:top w:val="none" w:sz="0" w:space="0" w:color="auto"/>
        <w:left w:val="none" w:sz="0" w:space="0" w:color="auto"/>
        <w:bottom w:val="none" w:sz="0" w:space="0" w:color="auto"/>
        <w:right w:val="none" w:sz="0" w:space="0" w:color="auto"/>
      </w:divBdr>
    </w:div>
    <w:div w:id="1089040553">
      <w:bodyDiv w:val="1"/>
      <w:marLeft w:val="0"/>
      <w:marRight w:val="0"/>
      <w:marTop w:val="0"/>
      <w:marBottom w:val="0"/>
      <w:divBdr>
        <w:top w:val="none" w:sz="0" w:space="0" w:color="auto"/>
        <w:left w:val="none" w:sz="0" w:space="0" w:color="auto"/>
        <w:bottom w:val="none" w:sz="0" w:space="0" w:color="auto"/>
        <w:right w:val="none" w:sz="0" w:space="0" w:color="auto"/>
      </w:divBdr>
    </w:div>
    <w:div w:id="1365060668">
      <w:bodyDiv w:val="1"/>
      <w:marLeft w:val="0"/>
      <w:marRight w:val="0"/>
      <w:marTop w:val="0"/>
      <w:marBottom w:val="0"/>
      <w:divBdr>
        <w:top w:val="none" w:sz="0" w:space="0" w:color="auto"/>
        <w:left w:val="none" w:sz="0" w:space="0" w:color="auto"/>
        <w:bottom w:val="none" w:sz="0" w:space="0" w:color="auto"/>
        <w:right w:val="none" w:sz="0" w:space="0" w:color="auto"/>
      </w:divBdr>
    </w:div>
    <w:div w:id="1542791094">
      <w:bodyDiv w:val="1"/>
      <w:marLeft w:val="0"/>
      <w:marRight w:val="0"/>
      <w:marTop w:val="0"/>
      <w:marBottom w:val="0"/>
      <w:divBdr>
        <w:top w:val="none" w:sz="0" w:space="0" w:color="auto"/>
        <w:left w:val="none" w:sz="0" w:space="0" w:color="auto"/>
        <w:bottom w:val="none" w:sz="0" w:space="0" w:color="auto"/>
        <w:right w:val="none" w:sz="0" w:space="0" w:color="auto"/>
      </w:divBdr>
    </w:div>
    <w:div w:id="1766341624">
      <w:bodyDiv w:val="1"/>
      <w:marLeft w:val="0"/>
      <w:marRight w:val="0"/>
      <w:marTop w:val="0"/>
      <w:marBottom w:val="0"/>
      <w:divBdr>
        <w:top w:val="none" w:sz="0" w:space="0" w:color="auto"/>
        <w:left w:val="none" w:sz="0" w:space="0" w:color="auto"/>
        <w:bottom w:val="none" w:sz="0" w:space="0" w:color="auto"/>
        <w:right w:val="none" w:sz="0" w:space="0" w:color="auto"/>
      </w:divBdr>
      <w:divsChild>
        <w:div w:id="1022046531">
          <w:marLeft w:val="0"/>
          <w:marRight w:val="0"/>
          <w:marTop w:val="0"/>
          <w:marBottom w:val="0"/>
          <w:divBdr>
            <w:top w:val="none" w:sz="0" w:space="0" w:color="auto"/>
            <w:left w:val="none" w:sz="0" w:space="0" w:color="auto"/>
            <w:bottom w:val="none" w:sz="0" w:space="0" w:color="auto"/>
            <w:right w:val="none" w:sz="0" w:space="0" w:color="auto"/>
          </w:divBdr>
          <w:divsChild>
            <w:div w:id="309020635">
              <w:marLeft w:val="0"/>
              <w:marRight w:val="0"/>
              <w:marTop w:val="0"/>
              <w:marBottom w:val="0"/>
              <w:divBdr>
                <w:top w:val="none" w:sz="0" w:space="0" w:color="auto"/>
                <w:left w:val="none" w:sz="0" w:space="0" w:color="auto"/>
                <w:bottom w:val="none" w:sz="0" w:space="0" w:color="auto"/>
                <w:right w:val="none" w:sz="0" w:space="0" w:color="auto"/>
              </w:divBdr>
              <w:divsChild>
                <w:div w:id="1048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1119</Words>
  <Characters>6157</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Auriane Belay</dc:creator>
  <cp:keywords/>
  <dc:description/>
  <cp:lastModifiedBy>Auriane Belay</cp:lastModifiedBy>
  <cp:revision>5</cp:revision>
  <cp:lastPrinted>2021-12-15T08:58:00Z</cp:lastPrinted>
  <dcterms:created xsi:type="dcterms:W3CDTF">2021-12-15T08:58:00Z</dcterms:created>
  <dcterms:modified xsi:type="dcterms:W3CDTF">2021-12-15T09:04:00Z</dcterms:modified>
</cp:coreProperties>
</file>