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Layouttabelle"/>
        <w:tblW w:w="0" w:type="auto"/>
        <w:shd w:val="clear" w:color="auto" w:fill="592B2B"/>
        <w:tblLook w:val="04A0" w:firstRow="1" w:lastRow="0" w:firstColumn="1" w:lastColumn="0" w:noHBand="0" w:noVBand="1"/>
      </w:tblPr>
      <w:tblGrid>
        <w:gridCol w:w="9298"/>
      </w:tblGrid>
      <w:tr w:rsidR="00F44316" w:rsidRPr="008A0795" w:rsidTr="001402B2">
        <w:tc>
          <w:tcPr>
            <w:tcW w:w="9298" w:type="dxa"/>
            <w:shd w:val="clear" w:color="auto" w:fill="592B2B"/>
          </w:tcPr>
          <w:p w:rsidR="00AD05DB" w:rsidRPr="005213FB" w:rsidRDefault="00EF1088" w:rsidP="005213FB">
            <w:pPr>
              <w:spacing w:before="120" w:after="120"/>
              <w:rPr>
                <w:b/>
                <w:i/>
                <w:color w:val="FFFFFF" w:themeColor="background1"/>
                <w:sz w:val="36"/>
                <w:lang w:val="fr-CH"/>
              </w:rPr>
            </w:pPr>
            <w:r>
              <w:rPr>
                <w:b/>
                <w:i/>
                <w:color w:val="FFFFFF" w:themeColor="background1"/>
                <w:sz w:val="36"/>
                <w:lang w:val="fr-CH"/>
              </w:rPr>
              <w:t xml:space="preserve">Leçon </w:t>
            </w:r>
            <w:r w:rsidR="00851026">
              <w:rPr>
                <w:b/>
                <w:i/>
                <w:color w:val="FFFFFF" w:themeColor="background1"/>
                <w:sz w:val="36"/>
                <w:lang w:val="fr-CH"/>
              </w:rPr>
              <w:t>4</w:t>
            </w:r>
            <w:r w:rsidR="005213FB">
              <w:rPr>
                <w:b/>
                <w:i/>
                <w:color w:val="FFFFFF" w:themeColor="background1"/>
                <w:sz w:val="36"/>
                <w:lang w:val="fr-CH"/>
              </w:rPr>
              <w:t xml:space="preserve"> </w:t>
            </w:r>
            <w:r w:rsidR="004F7EA8">
              <w:rPr>
                <w:b/>
                <w:i/>
                <w:color w:val="FFFFFF" w:themeColor="background1"/>
                <w:sz w:val="36"/>
                <w:lang w:val="fr-CH"/>
              </w:rPr>
              <w:t>–</w:t>
            </w:r>
            <w:r w:rsidR="005213FB">
              <w:rPr>
                <w:b/>
                <w:i/>
                <w:color w:val="FFFFFF" w:themeColor="background1"/>
                <w:sz w:val="36"/>
                <w:lang w:val="fr-CH"/>
              </w:rPr>
              <w:t xml:space="preserve"> </w:t>
            </w:r>
            <w:r w:rsidR="00851026">
              <w:rPr>
                <w:b/>
                <w:i/>
                <w:color w:val="FFFFFF" w:themeColor="background1"/>
                <w:sz w:val="36"/>
                <w:lang w:val="fr-CH"/>
              </w:rPr>
              <w:t>Solutions envisagées</w:t>
            </w:r>
          </w:p>
          <w:p w:rsidR="00AD05DB" w:rsidRPr="00F57F29" w:rsidRDefault="00652349" w:rsidP="00F57F29">
            <w:pPr>
              <w:spacing w:before="120" w:after="120"/>
              <w:rPr>
                <w:b/>
                <w:i/>
                <w:color w:val="FFFFFF" w:themeColor="background1"/>
                <w:sz w:val="24"/>
                <w:lang w:val="fr-CH"/>
              </w:rPr>
            </w:pPr>
            <w:r>
              <w:rPr>
                <w:b/>
                <w:i/>
                <w:color w:val="FFFFFF" w:themeColor="background1"/>
                <w:sz w:val="24"/>
                <w:lang w:val="fr-CH"/>
              </w:rPr>
              <w:t>Support de l’élève</w:t>
            </w:r>
          </w:p>
        </w:tc>
      </w:tr>
    </w:tbl>
    <w:p w:rsidR="000F54F4" w:rsidRPr="00F57F29" w:rsidRDefault="000F54F4" w:rsidP="00F44316">
      <w:pPr>
        <w:rPr>
          <w:lang w:val="fr-CH"/>
        </w:rPr>
      </w:pPr>
    </w:p>
    <w:p w:rsidR="00603DD8" w:rsidRPr="00603DD8" w:rsidRDefault="00603DD8" w:rsidP="00603DD8">
      <w:pPr>
        <w:rPr>
          <w:b/>
          <w:i/>
          <w:lang w:val="fr-CH"/>
        </w:rPr>
      </w:pPr>
    </w:p>
    <w:p w:rsidR="00603DD8" w:rsidRPr="00603DD8" w:rsidRDefault="00603DD8" w:rsidP="00603DD8">
      <w:pPr>
        <w:rPr>
          <w:b/>
          <w:i/>
          <w:lang w:val="fr-CH"/>
        </w:rPr>
      </w:pPr>
      <w:r w:rsidRPr="00603DD8">
        <w:rPr>
          <w:b/>
          <w:i/>
          <w:lang w:val="fr-CH"/>
        </w:rPr>
        <w:t>1) Brainstorming</w:t>
      </w:r>
    </w:p>
    <w:p w:rsidR="00603DD8" w:rsidRPr="00603DD8" w:rsidRDefault="00603DD8" w:rsidP="00603DD8">
      <w:pPr>
        <w:rPr>
          <w:b/>
          <w:i/>
          <w:lang w:val="fr-CH"/>
        </w:rPr>
      </w:pPr>
    </w:p>
    <w:p w:rsidR="00EC34E1" w:rsidRDefault="00EC34E1" w:rsidP="00603DD8">
      <w:pPr>
        <w:rPr>
          <w:i/>
          <w:lang w:val="fr-CH"/>
        </w:rPr>
      </w:pPr>
      <w:r w:rsidRPr="00EC34E1">
        <w:rPr>
          <w:i/>
          <w:lang w:val="fr-CH"/>
        </w:rPr>
        <w:t>Veuillez réfléchi</w:t>
      </w:r>
      <w:r>
        <w:rPr>
          <w:i/>
          <w:lang w:val="fr-CH"/>
        </w:rPr>
        <w:t>r</w:t>
      </w:r>
      <w:r w:rsidRPr="00EC34E1">
        <w:rPr>
          <w:i/>
          <w:lang w:val="fr-CH"/>
        </w:rPr>
        <w:t xml:space="preserve"> en groupe à l’un des 5 problèmes repris de la leçon 3 après répartition en classe (</w:t>
      </w:r>
      <w:r>
        <w:rPr>
          <w:i/>
          <w:lang w:val="fr-CH"/>
        </w:rPr>
        <w:t>chaque groupe pla</w:t>
      </w:r>
      <w:r w:rsidRPr="00EC34E1">
        <w:rPr>
          <w:i/>
          <w:lang w:val="fr-CH"/>
        </w:rPr>
        <w:t>nche sur un problème différent).</w:t>
      </w:r>
      <w:r>
        <w:rPr>
          <w:i/>
          <w:lang w:val="fr-CH"/>
        </w:rPr>
        <w:t xml:space="preserve"> Reportez ce tableau sur un transparent A4 en format horizontal (pour avoir plus de place pour noter dans les colonnes – donc pas en format vertica</w:t>
      </w:r>
      <w:r w:rsidR="004A1A4A">
        <w:rPr>
          <w:i/>
          <w:lang w:val="fr-CH"/>
        </w:rPr>
        <w:t>l comme ci-dessous) et complétez-</w:t>
      </w:r>
      <w:r>
        <w:rPr>
          <w:i/>
          <w:lang w:val="fr-CH"/>
        </w:rPr>
        <w:t>le de manière à pouvoir le présenter au reste de la classe à l’issue du temps de discussion et réflexion.</w:t>
      </w:r>
    </w:p>
    <w:p w:rsidR="00EC34E1" w:rsidRDefault="00EC34E1" w:rsidP="00603DD8">
      <w:pPr>
        <w:rPr>
          <w:i/>
          <w:lang w:val="fr-CH"/>
        </w:rPr>
      </w:pPr>
    </w:p>
    <w:p w:rsidR="00EC34E1" w:rsidRDefault="00EC34E1" w:rsidP="00603DD8">
      <w:pPr>
        <w:rPr>
          <w:i/>
          <w:lang w:val="fr-CH"/>
        </w:rPr>
      </w:pPr>
      <w:r>
        <w:rPr>
          <w:i/>
          <w:lang w:val="fr-CH"/>
        </w:rPr>
        <w:t>Groupe n° : ___________</w:t>
      </w:r>
    </w:p>
    <w:p w:rsidR="00EC34E1" w:rsidRDefault="00EC34E1" w:rsidP="00603DD8">
      <w:pPr>
        <w:rPr>
          <w:i/>
          <w:lang w:val="fr-CH"/>
        </w:rPr>
      </w:pPr>
    </w:p>
    <w:p w:rsidR="00EC34E1" w:rsidRDefault="004A1A4A" w:rsidP="00603DD8">
      <w:pPr>
        <w:rPr>
          <w:i/>
          <w:lang w:val="fr-CH"/>
        </w:rPr>
      </w:pPr>
      <w:r>
        <w:rPr>
          <w:i/>
          <w:lang w:val="fr-CH"/>
        </w:rPr>
        <w:t>Elèves (prénoms</w:t>
      </w:r>
      <w:r w:rsidR="00EC34E1">
        <w:rPr>
          <w:i/>
          <w:lang w:val="fr-CH"/>
        </w:rPr>
        <w:t xml:space="preserve">) : </w:t>
      </w:r>
    </w:p>
    <w:p w:rsidR="00EC34E1" w:rsidRPr="00EC34E1" w:rsidRDefault="00EC34E1" w:rsidP="00603DD8">
      <w:pPr>
        <w:rPr>
          <w:i/>
          <w:lang w:val="fr-CH"/>
        </w:rPr>
      </w:pPr>
    </w:p>
    <w:tbl>
      <w:tblPr>
        <w:tblStyle w:val="Grilledutableau"/>
        <w:tblW w:w="0" w:type="auto"/>
        <w:tblLook w:val="04A0" w:firstRow="1" w:lastRow="0" w:firstColumn="1" w:lastColumn="0" w:noHBand="0" w:noVBand="1"/>
      </w:tblPr>
      <w:tblGrid>
        <w:gridCol w:w="1857"/>
        <w:gridCol w:w="1857"/>
        <w:gridCol w:w="1858"/>
        <w:gridCol w:w="1858"/>
        <w:gridCol w:w="1858"/>
      </w:tblGrid>
      <w:tr w:rsidR="00EC34E1" w:rsidTr="00EC34E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857" w:type="dxa"/>
          </w:tcPr>
          <w:p w:rsidR="00EC34E1" w:rsidRDefault="00EC34E1" w:rsidP="00603DD8">
            <w:pPr>
              <w:rPr>
                <w:i/>
                <w:lang w:val="fr-CH"/>
              </w:rPr>
            </w:pPr>
          </w:p>
          <w:p w:rsidR="00EC34E1" w:rsidRDefault="00EC34E1" w:rsidP="00603DD8">
            <w:pPr>
              <w:rPr>
                <w:i/>
                <w:lang w:val="fr-CH"/>
              </w:rPr>
            </w:pPr>
          </w:p>
        </w:tc>
        <w:tc>
          <w:tcPr>
            <w:tcW w:w="1857" w:type="dxa"/>
          </w:tcPr>
          <w:p w:rsidR="00EC34E1" w:rsidRDefault="00EC34E1" w:rsidP="00603DD8">
            <w:pPr>
              <w:cnfStyle w:val="100000000000" w:firstRow="1" w:lastRow="0" w:firstColumn="0" w:lastColumn="0" w:oddVBand="0" w:evenVBand="0" w:oddHBand="0" w:evenHBand="0" w:firstRowFirstColumn="0" w:firstRowLastColumn="0" w:lastRowFirstColumn="0" w:lastRowLastColumn="0"/>
              <w:rPr>
                <w:i/>
                <w:lang w:val="fr-CH"/>
              </w:rPr>
            </w:pPr>
          </w:p>
        </w:tc>
        <w:tc>
          <w:tcPr>
            <w:tcW w:w="1858" w:type="dxa"/>
          </w:tcPr>
          <w:p w:rsidR="00EC34E1" w:rsidRDefault="00EC34E1" w:rsidP="00603DD8">
            <w:pPr>
              <w:cnfStyle w:val="100000000000" w:firstRow="1" w:lastRow="0" w:firstColumn="0" w:lastColumn="0" w:oddVBand="0" w:evenVBand="0" w:oddHBand="0" w:evenHBand="0" w:firstRowFirstColumn="0" w:firstRowLastColumn="0" w:lastRowFirstColumn="0" w:lastRowLastColumn="0"/>
              <w:rPr>
                <w:i/>
                <w:lang w:val="fr-CH"/>
              </w:rPr>
            </w:pPr>
          </w:p>
        </w:tc>
        <w:tc>
          <w:tcPr>
            <w:tcW w:w="1858" w:type="dxa"/>
          </w:tcPr>
          <w:p w:rsidR="00EC34E1" w:rsidRDefault="00EC34E1" w:rsidP="00603DD8">
            <w:pPr>
              <w:cnfStyle w:val="100000000000" w:firstRow="1" w:lastRow="0" w:firstColumn="0" w:lastColumn="0" w:oddVBand="0" w:evenVBand="0" w:oddHBand="0" w:evenHBand="0" w:firstRowFirstColumn="0" w:firstRowLastColumn="0" w:lastRowFirstColumn="0" w:lastRowLastColumn="0"/>
              <w:rPr>
                <w:i/>
                <w:lang w:val="fr-CH"/>
              </w:rPr>
            </w:pPr>
          </w:p>
        </w:tc>
        <w:tc>
          <w:tcPr>
            <w:tcW w:w="1858" w:type="dxa"/>
          </w:tcPr>
          <w:p w:rsidR="00EC34E1" w:rsidRDefault="00EC34E1" w:rsidP="00603DD8">
            <w:pPr>
              <w:cnfStyle w:val="100000000000" w:firstRow="1" w:lastRow="0" w:firstColumn="0" w:lastColumn="0" w:oddVBand="0" w:evenVBand="0" w:oddHBand="0" w:evenHBand="0" w:firstRowFirstColumn="0" w:firstRowLastColumn="0" w:lastRowFirstColumn="0" w:lastRowLastColumn="0"/>
              <w:rPr>
                <w:i/>
                <w:lang w:val="fr-CH"/>
              </w:rPr>
            </w:pPr>
          </w:p>
        </w:tc>
      </w:tr>
    </w:tbl>
    <w:p w:rsidR="00EC34E1" w:rsidRPr="00EC34E1" w:rsidRDefault="00EC34E1" w:rsidP="00603DD8">
      <w:pPr>
        <w:rPr>
          <w:i/>
          <w:lang w:val="fr-CH"/>
        </w:rPr>
      </w:pPr>
    </w:p>
    <w:p w:rsidR="00603DD8" w:rsidRPr="00603DD8" w:rsidRDefault="00603DD8" w:rsidP="00603DD8">
      <w:pPr>
        <w:rPr>
          <w:i/>
          <w:lang w:val="fr-CH"/>
        </w:rPr>
      </w:pPr>
    </w:p>
    <w:tbl>
      <w:tblPr>
        <w:tblStyle w:val="Grilledutableau4"/>
        <w:tblW w:w="0" w:type="auto"/>
        <w:tblLook w:val="04A0" w:firstRow="1" w:lastRow="0" w:firstColumn="1" w:lastColumn="0" w:noHBand="0" w:noVBand="1"/>
      </w:tblPr>
      <w:tblGrid>
        <w:gridCol w:w="1548"/>
        <w:gridCol w:w="1548"/>
        <w:gridCol w:w="1548"/>
        <w:gridCol w:w="1548"/>
        <w:gridCol w:w="1548"/>
        <w:gridCol w:w="1548"/>
      </w:tblGrid>
      <w:tr w:rsidR="00603DD8" w:rsidRPr="008A0795" w:rsidTr="00EC34E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288" w:type="dxa"/>
            <w:gridSpan w:val="6"/>
          </w:tcPr>
          <w:p w:rsidR="00BC59E4" w:rsidRPr="00EC34E1" w:rsidRDefault="00603DD8" w:rsidP="00EC34E1">
            <w:pPr>
              <w:jc w:val="center"/>
              <w:rPr>
                <w:b w:val="0"/>
                <w:i/>
                <w:lang w:val="fr-CH"/>
              </w:rPr>
            </w:pPr>
            <w:r>
              <w:rPr>
                <w:b w:val="0"/>
                <w:i/>
                <w:lang w:val="fr-CH"/>
              </w:rPr>
              <w:t xml:space="preserve">PROBLEME </w:t>
            </w:r>
            <w:r w:rsidR="00EC34E1">
              <w:rPr>
                <w:b w:val="0"/>
                <w:i/>
                <w:lang w:val="fr-CH"/>
              </w:rPr>
              <w:t>1</w:t>
            </w:r>
            <w:r>
              <w:rPr>
                <w:b w:val="0"/>
                <w:i/>
                <w:lang w:val="fr-CH"/>
              </w:rPr>
              <w:t xml:space="preserve"> : </w:t>
            </w:r>
            <w:r w:rsidR="00BC59E4" w:rsidRPr="00EC34E1">
              <w:rPr>
                <w:b w:val="0"/>
                <w:i/>
                <w:lang w:val="fr-CH"/>
              </w:rPr>
              <w:t>augmentation de la consommation d’énergie</w:t>
            </w:r>
          </w:p>
          <w:p w:rsidR="00BC59E4" w:rsidRPr="00BC59E4" w:rsidRDefault="00EC34E1" w:rsidP="00EC34E1">
            <w:pPr>
              <w:jc w:val="center"/>
              <w:rPr>
                <w:b w:val="0"/>
                <w:i/>
                <w:lang w:val="fr-CH"/>
              </w:rPr>
            </w:pPr>
            <w:proofErr w:type="gramStart"/>
            <w:r>
              <w:rPr>
                <w:b w:val="0"/>
                <w:i/>
                <w:lang w:val="fr-CH"/>
              </w:rPr>
              <w:t>ou</w:t>
            </w:r>
            <w:proofErr w:type="gramEnd"/>
            <w:r>
              <w:rPr>
                <w:b w:val="0"/>
                <w:i/>
                <w:lang w:val="fr-CH"/>
              </w:rPr>
              <w:t xml:space="preserve"> PROBLEME 2 : </w:t>
            </w:r>
            <w:r w:rsidR="00BC59E4" w:rsidRPr="00BC59E4">
              <w:rPr>
                <w:b w:val="0"/>
                <w:i/>
                <w:lang w:val="fr-CH"/>
              </w:rPr>
              <w:t>dépendance de l’étranger</w:t>
            </w:r>
          </w:p>
          <w:p w:rsidR="00BC59E4" w:rsidRPr="00BC59E4" w:rsidRDefault="00EC34E1" w:rsidP="00EC34E1">
            <w:pPr>
              <w:jc w:val="center"/>
              <w:rPr>
                <w:b w:val="0"/>
                <w:i/>
                <w:lang w:val="fr-CH"/>
              </w:rPr>
            </w:pPr>
            <w:proofErr w:type="gramStart"/>
            <w:r>
              <w:rPr>
                <w:b w:val="0"/>
                <w:i/>
                <w:lang w:val="fr-CH"/>
              </w:rPr>
              <w:t>ou</w:t>
            </w:r>
            <w:proofErr w:type="gramEnd"/>
            <w:r>
              <w:rPr>
                <w:b w:val="0"/>
                <w:i/>
                <w:lang w:val="fr-CH"/>
              </w:rPr>
              <w:t xml:space="preserve"> PROBLEME 3 : </w:t>
            </w:r>
            <w:r w:rsidR="00BC59E4" w:rsidRPr="00BC59E4">
              <w:rPr>
                <w:b w:val="0"/>
                <w:i/>
                <w:lang w:val="fr-CH"/>
              </w:rPr>
              <w:t>fluctuation des prix de l’énergie</w:t>
            </w:r>
          </w:p>
          <w:p w:rsidR="00BC59E4" w:rsidRPr="00BC59E4" w:rsidRDefault="00EC34E1" w:rsidP="00EC34E1">
            <w:pPr>
              <w:jc w:val="center"/>
              <w:rPr>
                <w:b w:val="0"/>
                <w:i/>
                <w:lang w:val="fr-CH"/>
              </w:rPr>
            </w:pPr>
            <w:proofErr w:type="gramStart"/>
            <w:r>
              <w:rPr>
                <w:b w:val="0"/>
                <w:i/>
                <w:lang w:val="fr-CH"/>
              </w:rPr>
              <w:t>ou</w:t>
            </w:r>
            <w:proofErr w:type="gramEnd"/>
            <w:r>
              <w:rPr>
                <w:b w:val="0"/>
                <w:i/>
                <w:lang w:val="fr-CH"/>
              </w:rPr>
              <w:t xml:space="preserve"> PROBLEME 4 : </w:t>
            </w:r>
            <w:r w:rsidR="00BC59E4" w:rsidRPr="00BC59E4">
              <w:rPr>
                <w:b w:val="0"/>
                <w:i/>
                <w:lang w:val="fr-CH"/>
              </w:rPr>
              <w:t>épuisement des sources d’énergie fossile</w:t>
            </w:r>
          </w:p>
          <w:p w:rsidR="00BC59E4" w:rsidRPr="00BC59E4" w:rsidRDefault="00EC34E1" w:rsidP="00EC34E1">
            <w:pPr>
              <w:jc w:val="center"/>
              <w:rPr>
                <w:b w:val="0"/>
                <w:i/>
                <w:lang w:val="fr-CH"/>
              </w:rPr>
            </w:pPr>
            <w:proofErr w:type="gramStart"/>
            <w:r>
              <w:rPr>
                <w:b w:val="0"/>
                <w:i/>
                <w:lang w:val="fr-CH"/>
              </w:rPr>
              <w:t>ou</w:t>
            </w:r>
            <w:proofErr w:type="gramEnd"/>
            <w:r>
              <w:rPr>
                <w:b w:val="0"/>
                <w:i/>
                <w:lang w:val="fr-CH"/>
              </w:rPr>
              <w:t xml:space="preserve"> PROBLEME 5 : </w:t>
            </w:r>
            <w:r w:rsidR="00BC59E4" w:rsidRPr="00BC59E4">
              <w:rPr>
                <w:b w:val="0"/>
                <w:i/>
                <w:lang w:val="fr-CH"/>
              </w:rPr>
              <w:t>réchauffement climatique en raison d’un excédent de CO2 dans l’atmosphère</w:t>
            </w:r>
          </w:p>
          <w:p w:rsidR="00603DD8" w:rsidRPr="00603DD8" w:rsidRDefault="00603DD8" w:rsidP="00603DD8">
            <w:pPr>
              <w:jc w:val="center"/>
              <w:rPr>
                <w:b w:val="0"/>
                <w:i/>
                <w:lang w:val="fr-CH"/>
              </w:rPr>
            </w:pPr>
          </w:p>
        </w:tc>
      </w:tr>
      <w:tr w:rsidR="00603DD8" w:rsidRPr="00603DD8" w:rsidTr="00EC34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8" w:type="dxa"/>
          </w:tcPr>
          <w:p w:rsidR="00603DD8" w:rsidRPr="00603DD8" w:rsidRDefault="00603DD8" w:rsidP="00603DD8">
            <w:pPr>
              <w:rPr>
                <w:b/>
                <w:i/>
                <w:lang w:val="fr-CH"/>
              </w:rPr>
            </w:pPr>
            <w:r w:rsidRPr="00603DD8">
              <w:rPr>
                <w:b/>
                <w:i/>
                <w:lang w:val="fr-CH"/>
              </w:rPr>
              <w:t>Idée</w:t>
            </w:r>
          </w:p>
        </w:tc>
        <w:tc>
          <w:tcPr>
            <w:tcW w:w="1548" w:type="dxa"/>
          </w:tcPr>
          <w:p w:rsidR="00603DD8" w:rsidRPr="00603DD8" w:rsidRDefault="00603DD8" w:rsidP="00603DD8">
            <w:pPr>
              <w:cnfStyle w:val="000000100000" w:firstRow="0" w:lastRow="0" w:firstColumn="0" w:lastColumn="0" w:oddVBand="0" w:evenVBand="0" w:oddHBand="1" w:evenHBand="0" w:firstRowFirstColumn="0" w:firstRowLastColumn="0" w:lastRowFirstColumn="0" w:lastRowLastColumn="0"/>
              <w:rPr>
                <w:b/>
                <w:i/>
                <w:lang w:val="fr-CH"/>
              </w:rPr>
            </w:pPr>
            <w:r w:rsidRPr="00603DD8">
              <w:rPr>
                <w:b/>
                <w:i/>
                <w:lang w:val="fr-CH"/>
              </w:rPr>
              <w:t>Impact positif</w:t>
            </w:r>
          </w:p>
        </w:tc>
        <w:tc>
          <w:tcPr>
            <w:tcW w:w="1548" w:type="dxa"/>
          </w:tcPr>
          <w:p w:rsidR="00603DD8" w:rsidRPr="00603DD8" w:rsidRDefault="00603DD8" w:rsidP="00603DD8">
            <w:pPr>
              <w:cnfStyle w:val="000000100000" w:firstRow="0" w:lastRow="0" w:firstColumn="0" w:lastColumn="0" w:oddVBand="0" w:evenVBand="0" w:oddHBand="1" w:evenHBand="0" w:firstRowFirstColumn="0" w:firstRowLastColumn="0" w:lastRowFirstColumn="0" w:lastRowLastColumn="0"/>
              <w:rPr>
                <w:b/>
                <w:i/>
                <w:lang w:val="fr-CH"/>
              </w:rPr>
            </w:pPr>
            <w:r w:rsidRPr="00603DD8">
              <w:rPr>
                <w:b/>
                <w:i/>
                <w:lang w:val="fr-CH"/>
              </w:rPr>
              <w:t>Actions à poursuivre</w:t>
            </w:r>
          </w:p>
        </w:tc>
        <w:tc>
          <w:tcPr>
            <w:tcW w:w="1548" w:type="dxa"/>
          </w:tcPr>
          <w:p w:rsidR="00603DD8" w:rsidRPr="00603DD8" w:rsidRDefault="00603DD8" w:rsidP="00603DD8">
            <w:pPr>
              <w:cnfStyle w:val="000000100000" w:firstRow="0" w:lastRow="0" w:firstColumn="0" w:lastColumn="0" w:oddVBand="0" w:evenVBand="0" w:oddHBand="1" w:evenHBand="0" w:firstRowFirstColumn="0" w:firstRowLastColumn="0" w:lastRowFirstColumn="0" w:lastRowLastColumn="0"/>
              <w:rPr>
                <w:b/>
                <w:i/>
                <w:lang w:val="fr-CH"/>
              </w:rPr>
            </w:pPr>
            <w:r w:rsidRPr="00603DD8">
              <w:rPr>
                <w:b/>
                <w:i/>
                <w:lang w:val="fr-CH"/>
              </w:rPr>
              <w:t>Impacts négatifs</w:t>
            </w:r>
          </w:p>
        </w:tc>
        <w:tc>
          <w:tcPr>
            <w:tcW w:w="1548" w:type="dxa"/>
          </w:tcPr>
          <w:p w:rsidR="00603DD8" w:rsidRPr="00603DD8" w:rsidRDefault="00603DD8" w:rsidP="00603DD8">
            <w:pPr>
              <w:cnfStyle w:val="000000100000" w:firstRow="0" w:lastRow="0" w:firstColumn="0" w:lastColumn="0" w:oddVBand="0" w:evenVBand="0" w:oddHBand="1" w:evenHBand="0" w:firstRowFirstColumn="0" w:firstRowLastColumn="0" w:lastRowFirstColumn="0" w:lastRowLastColumn="0"/>
              <w:rPr>
                <w:b/>
                <w:i/>
                <w:lang w:val="fr-CH"/>
              </w:rPr>
            </w:pPr>
            <w:r w:rsidRPr="00603DD8">
              <w:rPr>
                <w:b/>
                <w:i/>
                <w:lang w:val="fr-CH"/>
              </w:rPr>
              <w:t>Correctifs à apporter</w:t>
            </w:r>
          </w:p>
        </w:tc>
        <w:tc>
          <w:tcPr>
            <w:tcW w:w="1548" w:type="dxa"/>
          </w:tcPr>
          <w:p w:rsidR="00603DD8" w:rsidRPr="00603DD8" w:rsidRDefault="00603DD8" w:rsidP="00603DD8">
            <w:pPr>
              <w:cnfStyle w:val="000000100000" w:firstRow="0" w:lastRow="0" w:firstColumn="0" w:lastColumn="0" w:oddVBand="0" w:evenVBand="0" w:oddHBand="1" w:evenHBand="0" w:firstRowFirstColumn="0" w:firstRowLastColumn="0" w:lastRowFirstColumn="0" w:lastRowLastColumn="0"/>
              <w:rPr>
                <w:b/>
                <w:i/>
                <w:lang w:val="fr-CH"/>
              </w:rPr>
            </w:pPr>
            <w:r w:rsidRPr="00603DD8">
              <w:rPr>
                <w:b/>
                <w:i/>
                <w:lang w:val="fr-CH"/>
              </w:rPr>
              <w:t>Avantages stratégiques</w:t>
            </w:r>
          </w:p>
        </w:tc>
      </w:tr>
      <w:tr w:rsidR="00603DD8" w:rsidRPr="00603DD8" w:rsidTr="00EC34E1">
        <w:trPr>
          <w:cnfStyle w:val="000000010000" w:firstRow="0" w:lastRow="0" w:firstColumn="0" w:lastColumn="0" w:oddVBand="0" w:evenVBand="0" w:oddHBand="0" w:evenHBand="1" w:firstRowFirstColumn="0" w:firstRowLastColumn="0" w:lastRowFirstColumn="0" w:lastRowLastColumn="0"/>
          <w:trHeight w:val="5179"/>
        </w:trPr>
        <w:tc>
          <w:tcPr>
            <w:cnfStyle w:val="001000000000" w:firstRow="0" w:lastRow="0" w:firstColumn="1" w:lastColumn="0" w:oddVBand="0" w:evenVBand="0" w:oddHBand="0" w:evenHBand="0" w:firstRowFirstColumn="0" w:firstRowLastColumn="0" w:lastRowFirstColumn="0" w:lastRowLastColumn="0"/>
            <w:tcW w:w="1548" w:type="dxa"/>
          </w:tcPr>
          <w:p w:rsidR="00603DD8" w:rsidRPr="00603DD8" w:rsidRDefault="00603DD8" w:rsidP="00603DD8">
            <w:pPr>
              <w:rPr>
                <w:b/>
                <w:i/>
                <w:lang w:val="fr-CH"/>
              </w:rPr>
            </w:pPr>
          </w:p>
        </w:tc>
        <w:tc>
          <w:tcPr>
            <w:tcW w:w="1548" w:type="dxa"/>
          </w:tcPr>
          <w:p w:rsidR="00603DD8" w:rsidRPr="00603DD8" w:rsidRDefault="00603DD8" w:rsidP="00603DD8">
            <w:pPr>
              <w:cnfStyle w:val="000000010000" w:firstRow="0" w:lastRow="0" w:firstColumn="0" w:lastColumn="0" w:oddVBand="0" w:evenVBand="0" w:oddHBand="0" w:evenHBand="1" w:firstRowFirstColumn="0" w:firstRowLastColumn="0" w:lastRowFirstColumn="0" w:lastRowLastColumn="0"/>
              <w:rPr>
                <w:b/>
                <w:i/>
                <w:lang w:val="fr-CH"/>
              </w:rPr>
            </w:pPr>
          </w:p>
        </w:tc>
        <w:tc>
          <w:tcPr>
            <w:tcW w:w="1548" w:type="dxa"/>
          </w:tcPr>
          <w:p w:rsidR="00603DD8" w:rsidRPr="00603DD8" w:rsidRDefault="00603DD8" w:rsidP="00603DD8">
            <w:pPr>
              <w:cnfStyle w:val="000000010000" w:firstRow="0" w:lastRow="0" w:firstColumn="0" w:lastColumn="0" w:oddVBand="0" w:evenVBand="0" w:oddHBand="0" w:evenHBand="1" w:firstRowFirstColumn="0" w:firstRowLastColumn="0" w:lastRowFirstColumn="0" w:lastRowLastColumn="0"/>
              <w:rPr>
                <w:b/>
                <w:i/>
                <w:lang w:val="fr-CH"/>
              </w:rPr>
            </w:pPr>
          </w:p>
        </w:tc>
        <w:tc>
          <w:tcPr>
            <w:tcW w:w="1548" w:type="dxa"/>
          </w:tcPr>
          <w:p w:rsidR="00603DD8" w:rsidRPr="00603DD8" w:rsidRDefault="00603DD8" w:rsidP="00603DD8">
            <w:pPr>
              <w:cnfStyle w:val="000000010000" w:firstRow="0" w:lastRow="0" w:firstColumn="0" w:lastColumn="0" w:oddVBand="0" w:evenVBand="0" w:oddHBand="0" w:evenHBand="1" w:firstRowFirstColumn="0" w:firstRowLastColumn="0" w:lastRowFirstColumn="0" w:lastRowLastColumn="0"/>
              <w:rPr>
                <w:b/>
                <w:i/>
                <w:lang w:val="fr-CH"/>
              </w:rPr>
            </w:pPr>
          </w:p>
        </w:tc>
        <w:tc>
          <w:tcPr>
            <w:tcW w:w="1548" w:type="dxa"/>
          </w:tcPr>
          <w:p w:rsidR="00603DD8" w:rsidRPr="00603DD8" w:rsidRDefault="00603DD8" w:rsidP="00603DD8">
            <w:pPr>
              <w:cnfStyle w:val="000000010000" w:firstRow="0" w:lastRow="0" w:firstColumn="0" w:lastColumn="0" w:oddVBand="0" w:evenVBand="0" w:oddHBand="0" w:evenHBand="1" w:firstRowFirstColumn="0" w:firstRowLastColumn="0" w:lastRowFirstColumn="0" w:lastRowLastColumn="0"/>
              <w:rPr>
                <w:b/>
                <w:i/>
                <w:lang w:val="fr-CH"/>
              </w:rPr>
            </w:pPr>
          </w:p>
        </w:tc>
        <w:tc>
          <w:tcPr>
            <w:tcW w:w="1548" w:type="dxa"/>
          </w:tcPr>
          <w:p w:rsidR="00603DD8" w:rsidRPr="00603DD8" w:rsidRDefault="00603DD8" w:rsidP="00603DD8">
            <w:pPr>
              <w:cnfStyle w:val="000000010000" w:firstRow="0" w:lastRow="0" w:firstColumn="0" w:lastColumn="0" w:oddVBand="0" w:evenVBand="0" w:oddHBand="0" w:evenHBand="1" w:firstRowFirstColumn="0" w:firstRowLastColumn="0" w:lastRowFirstColumn="0" w:lastRowLastColumn="0"/>
              <w:rPr>
                <w:b/>
                <w:i/>
                <w:lang w:val="fr-CH"/>
              </w:rPr>
            </w:pPr>
          </w:p>
        </w:tc>
      </w:tr>
    </w:tbl>
    <w:p w:rsidR="00603DD8" w:rsidRPr="00603DD8" w:rsidRDefault="00603DD8" w:rsidP="00603DD8">
      <w:pPr>
        <w:rPr>
          <w:b/>
          <w:i/>
          <w:lang w:val="fr-CH"/>
        </w:rPr>
      </w:pPr>
    </w:p>
    <w:p w:rsidR="00603DD8" w:rsidRPr="00603DD8" w:rsidRDefault="00603DD8" w:rsidP="00603DD8">
      <w:pPr>
        <w:rPr>
          <w:b/>
          <w:i/>
          <w:lang w:val="fr-CH"/>
        </w:rPr>
      </w:pPr>
    </w:p>
    <w:p w:rsidR="00603DD8" w:rsidRPr="00603DD8" w:rsidRDefault="00EC34E1" w:rsidP="00603DD8">
      <w:pPr>
        <w:rPr>
          <w:b/>
          <w:i/>
          <w:lang w:val="fr-CH"/>
        </w:rPr>
      </w:pPr>
      <w:r>
        <w:rPr>
          <w:b/>
          <w:i/>
          <w:lang w:val="fr-CH"/>
        </w:rPr>
        <w:lastRenderedPageBreak/>
        <w:t>2</w:t>
      </w:r>
      <w:r w:rsidR="00603DD8" w:rsidRPr="00603DD8">
        <w:rPr>
          <w:b/>
          <w:i/>
          <w:lang w:val="fr-CH"/>
        </w:rPr>
        <w:t>) La stratégie énergétique 2050</w:t>
      </w:r>
    </w:p>
    <w:p w:rsidR="00603DD8" w:rsidRPr="00603DD8" w:rsidRDefault="00603DD8" w:rsidP="00603DD8">
      <w:pPr>
        <w:rPr>
          <w:b/>
          <w:i/>
          <w:lang w:val="fr-CH"/>
        </w:rPr>
      </w:pPr>
    </w:p>
    <w:p w:rsidR="00603DD8" w:rsidRDefault="00603DD8" w:rsidP="00603DD8">
      <w:pPr>
        <w:rPr>
          <w:i/>
          <w:lang w:val="fr-CH"/>
        </w:rPr>
      </w:pPr>
      <w:r w:rsidRPr="00603DD8">
        <w:rPr>
          <w:i/>
          <w:noProof/>
          <w:lang w:val="fr-CH"/>
        </w:rPr>
        <w:drawing>
          <wp:anchor distT="0" distB="0" distL="114300" distR="114300" simplePos="0" relativeHeight="251660288" behindDoc="0" locked="0" layoutInCell="1" allowOverlap="1" wp14:anchorId="503FF883" wp14:editId="412D8EB5">
            <wp:simplePos x="0" y="0"/>
            <wp:positionH relativeFrom="margin">
              <wp:align>left</wp:align>
            </wp:positionH>
            <wp:positionV relativeFrom="paragraph">
              <wp:posOffset>17145</wp:posOffset>
            </wp:positionV>
            <wp:extent cx="2837180" cy="1983740"/>
            <wp:effectExtent l="0" t="0" r="1270" b="0"/>
            <wp:wrapThrough wrapText="bothSides">
              <wp:wrapPolygon edited="0">
                <wp:start x="0" y="0"/>
                <wp:lineTo x="0" y="21365"/>
                <wp:lineTo x="21465" y="21365"/>
                <wp:lineTo x="21465" y="0"/>
                <wp:lineTo x="0" y="0"/>
              </wp:wrapPolygon>
            </wp:wrapThrough>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37180" cy="1983740"/>
                    </a:xfrm>
                    <a:prstGeom prst="rect">
                      <a:avLst/>
                    </a:prstGeom>
                    <a:noFill/>
                  </pic:spPr>
                </pic:pic>
              </a:graphicData>
            </a:graphic>
            <wp14:sizeRelH relativeFrom="page">
              <wp14:pctWidth>0</wp14:pctWidth>
            </wp14:sizeRelH>
            <wp14:sizeRelV relativeFrom="page">
              <wp14:pctHeight>0</wp14:pctHeight>
            </wp14:sizeRelV>
          </wp:anchor>
        </w:drawing>
      </w:r>
      <w:r w:rsidRPr="00603DD8">
        <w:rPr>
          <w:i/>
          <w:lang w:val="fr-CH"/>
        </w:rPr>
        <w:t xml:space="preserve">C’est la « solution officielle » </w:t>
      </w:r>
      <w:r>
        <w:rPr>
          <w:i/>
          <w:lang w:val="fr-CH"/>
        </w:rPr>
        <w:t xml:space="preserve">de la Suisse, </w:t>
      </w:r>
      <w:r w:rsidRPr="00603DD8">
        <w:rPr>
          <w:i/>
          <w:lang w:val="fr-CH"/>
        </w:rPr>
        <w:t>adoptée en votations populaires le 21 mai 2017</w:t>
      </w:r>
      <w:r>
        <w:rPr>
          <w:i/>
          <w:lang w:val="fr-CH"/>
        </w:rPr>
        <w:t xml:space="preserve"> : </w:t>
      </w:r>
    </w:p>
    <w:p w:rsidR="00603DD8" w:rsidRPr="00603DD8" w:rsidRDefault="00603DD8" w:rsidP="00603DD8">
      <w:pPr>
        <w:rPr>
          <w:i/>
          <w:lang w:val="fr-CH"/>
        </w:rPr>
      </w:pPr>
    </w:p>
    <w:p w:rsidR="00603DD8" w:rsidRPr="00603DD8" w:rsidRDefault="00603DD8" w:rsidP="00603DD8">
      <w:pPr>
        <w:rPr>
          <w:b/>
          <w:i/>
          <w:lang w:val="fr-CH"/>
        </w:rPr>
      </w:pPr>
      <w:r w:rsidRPr="00603DD8">
        <w:rPr>
          <w:b/>
          <w:i/>
          <w:lang w:val="fr-CH"/>
        </w:rPr>
        <w:t xml:space="preserve"> </w:t>
      </w:r>
      <w:hyperlink r:id="rId9" w:history="1">
        <w:r w:rsidRPr="00603DD8">
          <w:rPr>
            <w:color w:val="0000FF" w:themeColor="hyperlink"/>
            <w:u w:val="single"/>
            <w:lang w:val="fr-CH"/>
          </w:rPr>
          <w:t>https://youtu.be/h2LoacIuRn0</w:t>
        </w:r>
      </w:hyperlink>
    </w:p>
    <w:p w:rsidR="00603DD8" w:rsidRPr="00603DD8" w:rsidRDefault="00603DD8" w:rsidP="00603DD8">
      <w:pPr>
        <w:rPr>
          <w:b/>
          <w:i/>
          <w:lang w:val="fr-CH"/>
        </w:rPr>
      </w:pPr>
    </w:p>
    <w:p w:rsidR="00EC34E1" w:rsidRDefault="00603DD8" w:rsidP="00603DD8">
      <w:pPr>
        <w:rPr>
          <w:i/>
          <w:lang w:val="fr-CH"/>
        </w:rPr>
      </w:pPr>
      <w:r>
        <w:rPr>
          <w:i/>
          <w:lang w:val="fr-CH"/>
        </w:rPr>
        <w:t xml:space="preserve">Veuillez constituer </w:t>
      </w:r>
      <w:r w:rsidR="004A1A4A">
        <w:rPr>
          <w:i/>
          <w:lang w:val="fr-CH"/>
        </w:rPr>
        <w:t>7</w:t>
      </w:r>
      <w:r>
        <w:rPr>
          <w:i/>
          <w:lang w:val="fr-CH"/>
        </w:rPr>
        <w:t xml:space="preserve"> groupes de </w:t>
      </w:r>
      <w:r w:rsidR="00EC34E1">
        <w:rPr>
          <w:i/>
          <w:lang w:val="fr-CH"/>
        </w:rPr>
        <w:t xml:space="preserve">3 </w:t>
      </w:r>
      <w:r>
        <w:rPr>
          <w:i/>
          <w:lang w:val="fr-CH"/>
        </w:rPr>
        <w:t xml:space="preserve">personnes et choisir l’une des </w:t>
      </w:r>
      <w:r w:rsidR="00EC34E1">
        <w:rPr>
          <w:i/>
          <w:lang w:val="fr-CH"/>
        </w:rPr>
        <w:t xml:space="preserve">9 </w:t>
      </w:r>
      <w:r>
        <w:rPr>
          <w:i/>
          <w:lang w:val="fr-CH"/>
        </w:rPr>
        <w:t>fiches sur ce site</w:t>
      </w:r>
      <w:r w:rsidR="004A1A4A">
        <w:rPr>
          <w:i/>
          <w:lang w:val="fr-CH"/>
        </w:rPr>
        <w:t>, à l’exception de la première et de la dernière</w:t>
      </w:r>
      <w:r w:rsidRPr="00603DD8">
        <w:rPr>
          <w:i/>
          <w:lang w:val="fr-CH"/>
        </w:rPr>
        <w:t xml:space="preserve"> : </w:t>
      </w:r>
    </w:p>
    <w:p w:rsidR="00EC34E1" w:rsidRDefault="00EC34E1" w:rsidP="00603DD8">
      <w:pPr>
        <w:rPr>
          <w:i/>
          <w:lang w:val="fr-CH"/>
        </w:rPr>
      </w:pPr>
    </w:p>
    <w:p w:rsidR="00EC34E1" w:rsidRDefault="0025087C" w:rsidP="00603DD8">
      <w:pPr>
        <w:rPr>
          <w:i/>
          <w:lang w:val="fr-CH"/>
        </w:rPr>
      </w:pPr>
      <w:hyperlink r:id="rId10" w:history="1">
        <w:r w:rsidR="00603DD8" w:rsidRPr="00603DD8">
          <w:rPr>
            <w:color w:val="0000FF" w:themeColor="hyperlink"/>
            <w:u w:val="single"/>
            <w:lang w:val="fr-CH"/>
          </w:rPr>
          <w:t>https://www</w:t>
        </w:r>
        <w:r w:rsidR="00603DD8" w:rsidRPr="00603DD8">
          <w:rPr>
            <w:color w:val="0000FF" w:themeColor="hyperlink"/>
            <w:u w:val="single"/>
            <w:lang w:val="fr-CH"/>
          </w:rPr>
          <w:t>.</w:t>
        </w:r>
        <w:r w:rsidR="00603DD8" w:rsidRPr="00603DD8">
          <w:rPr>
            <w:color w:val="0000FF" w:themeColor="hyperlink"/>
            <w:u w:val="single"/>
            <w:lang w:val="fr-CH"/>
          </w:rPr>
          <w:t>uvek.admin.ch/uvek/fr/home/energie/strategie-energetique-2050/de-quoi-s-agit-il.html</w:t>
        </w:r>
      </w:hyperlink>
      <w:r w:rsidR="00603DD8" w:rsidRPr="00603DD8">
        <w:rPr>
          <w:i/>
          <w:lang w:val="fr-CH"/>
        </w:rPr>
        <w:t xml:space="preserve"> </w:t>
      </w:r>
      <w:r w:rsidR="00603DD8">
        <w:rPr>
          <w:i/>
          <w:lang w:val="fr-CH"/>
        </w:rPr>
        <w:t xml:space="preserve"> </w:t>
      </w:r>
    </w:p>
    <w:p w:rsidR="00EC34E1" w:rsidRDefault="00EC34E1" w:rsidP="00603DD8">
      <w:pPr>
        <w:rPr>
          <w:i/>
          <w:lang w:val="fr-CH"/>
        </w:rPr>
      </w:pPr>
    </w:p>
    <w:p w:rsidR="00603DD8" w:rsidRDefault="00603DD8" w:rsidP="00603DD8">
      <w:pPr>
        <w:rPr>
          <w:i/>
          <w:lang w:val="fr-CH"/>
        </w:rPr>
      </w:pPr>
      <w:r>
        <w:rPr>
          <w:i/>
          <w:lang w:val="fr-CH"/>
        </w:rPr>
        <w:t>(</w:t>
      </w:r>
      <w:proofErr w:type="gramStart"/>
      <w:r>
        <w:rPr>
          <w:i/>
          <w:lang w:val="fr-CH"/>
        </w:rPr>
        <w:t>chaque</w:t>
      </w:r>
      <w:proofErr w:type="gramEnd"/>
      <w:r>
        <w:rPr>
          <w:i/>
          <w:lang w:val="fr-CH"/>
        </w:rPr>
        <w:t xml:space="preserve"> groupe sélectionne un sujet différent).</w:t>
      </w:r>
    </w:p>
    <w:p w:rsidR="00603DD8" w:rsidRDefault="00603DD8" w:rsidP="00603DD8">
      <w:pPr>
        <w:rPr>
          <w:i/>
          <w:lang w:val="fr-CH"/>
        </w:rPr>
      </w:pPr>
    </w:p>
    <w:p w:rsidR="00603DD8" w:rsidRPr="00603DD8" w:rsidRDefault="00EC34E1" w:rsidP="00603DD8">
      <w:pPr>
        <w:rPr>
          <w:i/>
          <w:lang w:val="fr-CH"/>
        </w:rPr>
      </w:pPr>
      <w:r>
        <w:rPr>
          <w:i/>
          <w:lang w:val="fr-CH"/>
        </w:rPr>
        <w:t xml:space="preserve">Vous préparerez </w:t>
      </w:r>
      <w:r w:rsidR="00603DD8" w:rsidRPr="00603DD8">
        <w:rPr>
          <w:i/>
          <w:lang w:val="fr-CH"/>
        </w:rPr>
        <w:t xml:space="preserve">un court résumé oral </w:t>
      </w:r>
      <w:r w:rsidR="004A1A4A">
        <w:rPr>
          <w:i/>
          <w:lang w:val="fr-CH"/>
        </w:rPr>
        <w:t xml:space="preserve">de 2 à 3 minutes </w:t>
      </w:r>
      <w:r w:rsidR="00603DD8" w:rsidRPr="00603DD8">
        <w:rPr>
          <w:i/>
          <w:lang w:val="fr-CH"/>
        </w:rPr>
        <w:t xml:space="preserve">pour la leçon </w:t>
      </w:r>
      <w:r w:rsidR="00EA49BC">
        <w:rPr>
          <w:i/>
          <w:lang w:val="fr-CH"/>
        </w:rPr>
        <w:t>6</w:t>
      </w:r>
      <w:r>
        <w:rPr>
          <w:i/>
          <w:lang w:val="fr-CH"/>
        </w:rPr>
        <w:t xml:space="preserve">. Vous ferez </w:t>
      </w:r>
      <w:r w:rsidR="00603DD8" w:rsidRPr="00603DD8">
        <w:rPr>
          <w:i/>
          <w:lang w:val="fr-CH"/>
        </w:rPr>
        <w:t xml:space="preserve">ressortir </w:t>
      </w:r>
      <w:r>
        <w:rPr>
          <w:i/>
          <w:lang w:val="fr-CH"/>
        </w:rPr>
        <w:t>ce qui vous marque le plus en vue de le présenter au reste de la classe.</w:t>
      </w:r>
    </w:p>
    <w:p w:rsidR="00603DD8" w:rsidRPr="00603DD8" w:rsidRDefault="00603DD8" w:rsidP="00603DD8">
      <w:pPr>
        <w:rPr>
          <w:i/>
          <w:lang w:val="fr-CH"/>
        </w:rPr>
      </w:pPr>
    </w:p>
    <w:p w:rsidR="00603DD8" w:rsidRPr="00603DD8" w:rsidRDefault="00603DD8" w:rsidP="00603DD8">
      <w:pPr>
        <w:rPr>
          <w:b/>
          <w:i/>
          <w:lang w:val="fr-CH"/>
        </w:rPr>
      </w:pPr>
      <w:r w:rsidRPr="00603DD8">
        <w:rPr>
          <w:b/>
          <w:i/>
          <w:lang w:val="fr-CH"/>
        </w:rPr>
        <w:t>3) Le cas DESERTEC</w:t>
      </w:r>
    </w:p>
    <w:p w:rsidR="00603DD8" w:rsidRPr="00603DD8" w:rsidRDefault="00603DD8" w:rsidP="00603DD8">
      <w:pPr>
        <w:rPr>
          <w:b/>
          <w:i/>
          <w:lang w:val="fr-CH"/>
        </w:rPr>
      </w:pPr>
    </w:p>
    <w:p w:rsidR="00EC34E1" w:rsidRDefault="00EC34E1" w:rsidP="00603DD8">
      <w:pPr>
        <w:rPr>
          <w:i/>
          <w:lang w:val="fr-CH"/>
        </w:rPr>
      </w:pPr>
      <w:r>
        <w:rPr>
          <w:i/>
          <w:lang w:val="fr-CH"/>
        </w:rPr>
        <w:t>Voici une</w:t>
      </w:r>
      <w:r w:rsidR="00603DD8" w:rsidRPr="00603DD8">
        <w:rPr>
          <w:i/>
          <w:lang w:val="fr-CH"/>
        </w:rPr>
        <w:t xml:space="preserve"> </w:t>
      </w:r>
      <w:proofErr w:type="spellStart"/>
      <w:r w:rsidR="00603DD8" w:rsidRPr="00603DD8">
        <w:rPr>
          <w:i/>
          <w:lang w:val="fr-CH"/>
        </w:rPr>
        <w:t>video</w:t>
      </w:r>
      <w:proofErr w:type="spellEnd"/>
      <w:r w:rsidR="00603DD8" w:rsidRPr="00603DD8">
        <w:rPr>
          <w:i/>
          <w:lang w:val="fr-CH"/>
        </w:rPr>
        <w:t xml:space="preserve"> </w:t>
      </w:r>
      <w:r>
        <w:rPr>
          <w:i/>
          <w:lang w:val="fr-CH"/>
        </w:rPr>
        <w:t>de présentation du projet DESERTEC</w:t>
      </w:r>
      <w:r w:rsidR="00603DD8" w:rsidRPr="00603DD8">
        <w:rPr>
          <w:i/>
          <w:lang w:val="fr-CH"/>
        </w:rPr>
        <w:t> :</w:t>
      </w:r>
    </w:p>
    <w:p w:rsidR="00EC34E1" w:rsidRDefault="00EC34E1" w:rsidP="00603DD8">
      <w:pPr>
        <w:rPr>
          <w:i/>
          <w:lang w:val="fr-CH"/>
        </w:rPr>
      </w:pPr>
    </w:p>
    <w:p w:rsidR="00603DD8" w:rsidRPr="00603DD8" w:rsidRDefault="00603DD8" w:rsidP="00603DD8">
      <w:pPr>
        <w:rPr>
          <w:lang w:val="fr-CH"/>
        </w:rPr>
      </w:pPr>
      <w:r w:rsidRPr="00603DD8">
        <w:rPr>
          <w:i/>
          <w:lang w:val="fr-CH"/>
        </w:rPr>
        <w:t xml:space="preserve"> </w:t>
      </w:r>
      <w:hyperlink r:id="rId11" w:history="1">
        <w:r w:rsidRPr="00603DD8">
          <w:rPr>
            <w:color w:val="0000FF" w:themeColor="hyperlink"/>
            <w:u w:val="single"/>
            <w:lang w:val="fr-CH"/>
          </w:rPr>
          <w:t>https://www.youtube.com/watch?v=QXx02iMsDqIU</w:t>
        </w:r>
      </w:hyperlink>
      <w:r w:rsidRPr="00603DD8">
        <w:rPr>
          <w:i/>
          <w:lang w:val="fr-CH"/>
        </w:rPr>
        <w:t xml:space="preserve">. </w:t>
      </w:r>
    </w:p>
    <w:p w:rsidR="00603DD8" w:rsidRPr="00603DD8" w:rsidRDefault="00603DD8" w:rsidP="00603DD8">
      <w:pPr>
        <w:rPr>
          <w:color w:val="0000FF" w:themeColor="hyperlink"/>
          <w:u w:val="single"/>
          <w:lang w:val="fr-CH"/>
        </w:rPr>
      </w:pPr>
    </w:p>
    <w:p w:rsidR="00603DD8" w:rsidRPr="00603DD8" w:rsidRDefault="00603DD8" w:rsidP="00603DD8">
      <w:pPr>
        <w:rPr>
          <w:i/>
          <w:lang w:val="fr-CH"/>
        </w:rPr>
      </w:pPr>
      <w:r w:rsidRPr="00603DD8">
        <w:rPr>
          <w:i/>
          <w:lang w:val="fr-CH"/>
        </w:rPr>
        <w:t>Voici un article complet et bien renseigné qui présente DESERTEC.</w:t>
      </w:r>
      <w:r w:rsidR="00EC34E1">
        <w:rPr>
          <w:i/>
          <w:lang w:val="fr-CH"/>
        </w:rPr>
        <w:t xml:space="preserve"> Après l’avoir lu, veuillez répondre aux questions qui suivent.</w:t>
      </w:r>
    </w:p>
    <w:p w:rsidR="00603DD8" w:rsidRPr="00603DD8" w:rsidRDefault="00603DD8" w:rsidP="00603DD8">
      <w:pPr>
        <w:rPr>
          <w:b/>
          <w:i/>
          <w:lang w:val="fr-CH"/>
        </w:rPr>
      </w:pPr>
    </w:p>
    <w:p w:rsidR="00603DD8" w:rsidRPr="00DA4DB4" w:rsidRDefault="00603DD8" w:rsidP="00603DD8">
      <w:pPr>
        <w:rPr>
          <w:rFonts w:ascii="Times New Roman" w:hAnsi="Times New Roman" w:cs="Times New Roman"/>
          <w:b/>
          <w:lang w:val="fr-CH"/>
        </w:rPr>
      </w:pPr>
      <w:proofErr w:type="gramStart"/>
      <w:r w:rsidRPr="00DA4DB4">
        <w:rPr>
          <w:rFonts w:ascii="Times New Roman" w:hAnsi="Times New Roman" w:cs="Times New Roman"/>
          <w:b/>
          <w:lang w:val="fr-CH"/>
        </w:rPr>
        <w:t>«DESERTEC</w:t>
      </w:r>
      <w:proofErr w:type="gramEnd"/>
      <w:r w:rsidRPr="00EA49BC">
        <w:rPr>
          <w:rFonts w:ascii="Times New Roman" w:hAnsi="Times New Roman" w:cs="Times New Roman"/>
          <w:b/>
          <w:vertAlign w:val="superscript"/>
        </w:rPr>
        <w:footnoteReference w:id="1"/>
      </w:r>
    </w:p>
    <w:p w:rsidR="00603DD8" w:rsidRPr="00EA49BC" w:rsidRDefault="00603DD8" w:rsidP="00603DD8">
      <w:pPr>
        <w:rPr>
          <w:rFonts w:ascii="Times New Roman" w:hAnsi="Times New Roman" w:cs="Times New Roman"/>
          <w:b/>
          <w:lang w:val="fr-CH"/>
        </w:rPr>
      </w:pPr>
    </w:p>
    <w:p w:rsidR="00603DD8" w:rsidRPr="00EA49BC" w:rsidRDefault="00603DD8" w:rsidP="00603DD8">
      <w:pPr>
        <w:numPr>
          <w:ilvl w:val="0"/>
          <w:numId w:val="26"/>
        </w:numPr>
        <w:shd w:val="clear" w:color="auto" w:fill="FFFFFF"/>
        <w:spacing w:line="240" w:lineRule="auto"/>
        <w:contextualSpacing/>
        <w:outlineLvl w:val="5"/>
        <w:rPr>
          <w:rFonts w:ascii="Times New Roman" w:hAnsi="Times New Roman" w:cs="Times New Roman"/>
          <w:b/>
          <w:lang w:val="fr-CH"/>
        </w:rPr>
      </w:pPr>
      <w:r w:rsidRPr="00EA49BC">
        <w:rPr>
          <w:rFonts w:ascii="Times New Roman" w:hAnsi="Times New Roman" w:cs="Times New Roman"/>
          <w:b/>
          <w:lang w:val="fr-CH"/>
        </w:rPr>
        <w:t>Définition et catégories</w:t>
      </w:r>
    </w:p>
    <w:p w:rsidR="00603DD8" w:rsidRPr="00EA49BC" w:rsidRDefault="00603DD8" w:rsidP="00603DD8">
      <w:pPr>
        <w:shd w:val="clear" w:color="auto" w:fill="FFFFFF"/>
        <w:spacing w:line="240" w:lineRule="auto"/>
        <w:ind w:left="720"/>
        <w:contextualSpacing/>
        <w:outlineLvl w:val="5"/>
        <w:rPr>
          <w:rFonts w:ascii="Times New Roman" w:hAnsi="Times New Roman" w:cs="Times New Roman"/>
          <w:lang w:val="fr-CH"/>
        </w:rPr>
      </w:pPr>
    </w:p>
    <w:p w:rsidR="00603DD8" w:rsidRPr="00EA49BC" w:rsidRDefault="00603DD8" w:rsidP="00603DD8">
      <w:pPr>
        <w:shd w:val="clear" w:color="auto" w:fill="FFFFFF"/>
        <w:spacing w:line="240" w:lineRule="auto"/>
        <w:rPr>
          <w:rFonts w:ascii="Times New Roman" w:hAnsi="Times New Roman" w:cs="Times New Roman"/>
          <w:lang w:val="fr-CH"/>
        </w:rPr>
      </w:pPr>
      <w:r w:rsidRPr="00EA49BC">
        <w:rPr>
          <w:rFonts w:ascii="Times New Roman" w:hAnsi="Times New Roman" w:cs="Times New Roman"/>
          <w:lang w:val="fr-CH"/>
        </w:rPr>
        <w:t xml:space="preserve">Le projet </w:t>
      </w:r>
      <w:proofErr w:type="spellStart"/>
      <w:r w:rsidRPr="00EA49BC">
        <w:rPr>
          <w:rFonts w:ascii="Times New Roman" w:hAnsi="Times New Roman" w:cs="Times New Roman"/>
          <w:lang w:val="fr-CH"/>
        </w:rPr>
        <w:t>Desertec</w:t>
      </w:r>
      <w:proofErr w:type="spellEnd"/>
      <w:r w:rsidRPr="00EA49BC">
        <w:rPr>
          <w:rFonts w:ascii="Times New Roman" w:hAnsi="Times New Roman" w:cs="Times New Roman"/>
          <w:lang w:val="fr-CH"/>
        </w:rPr>
        <w:t xml:space="preserve"> est un concept visant à utiliser la puissance et la fréquence de l’ensoleillement du Sahara afin de produire de l’électricité et de la distribuer, principalement vers les pays européens.</w:t>
      </w:r>
    </w:p>
    <w:p w:rsidR="00603DD8" w:rsidRPr="00EA49BC" w:rsidRDefault="00603DD8" w:rsidP="00603DD8">
      <w:pPr>
        <w:shd w:val="clear" w:color="auto" w:fill="FFFFFF"/>
        <w:spacing w:line="240" w:lineRule="auto"/>
        <w:rPr>
          <w:rFonts w:ascii="Times New Roman" w:hAnsi="Times New Roman" w:cs="Times New Roman"/>
          <w:lang w:val="fr-CH"/>
        </w:rPr>
      </w:pPr>
      <w:r w:rsidRPr="00EA49BC">
        <w:rPr>
          <w:rFonts w:ascii="Times New Roman" w:hAnsi="Times New Roman" w:cs="Times New Roman"/>
          <w:lang w:val="fr-CH"/>
        </w:rPr>
        <w:t>Ce projet a pour objectif d’assurer la diversification des approvisionnements énergétiques européens à partir d’énergies renouvelables. Il ambitionne de couvrir près de 17% des besoins en électricité de l'Europe à partir de 2050.</w:t>
      </w:r>
    </w:p>
    <w:p w:rsidR="00603DD8" w:rsidRPr="00EA49BC" w:rsidRDefault="00603DD8" w:rsidP="00603DD8">
      <w:pPr>
        <w:shd w:val="clear" w:color="auto" w:fill="FFFFFF"/>
        <w:spacing w:line="240" w:lineRule="auto"/>
        <w:rPr>
          <w:rFonts w:ascii="Times New Roman" w:hAnsi="Times New Roman" w:cs="Times New Roman"/>
          <w:lang w:val="fr-CH"/>
        </w:rPr>
      </w:pPr>
      <w:r w:rsidRPr="00EA49BC">
        <w:rPr>
          <w:rFonts w:ascii="Times New Roman" w:hAnsi="Times New Roman" w:cs="Times New Roman"/>
          <w:lang w:val="fr-CH"/>
        </w:rPr>
        <w:t xml:space="preserve">Il est porté par la Fondation </w:t>
      </w:r>
      <w:proofErr w:type="spellStart"/>
      <w:r w:rsidRPr="00EA49BC">
        <w:rPr>
          <w:rFonts w:ascii="Times New Roman" w:hAnsi="Times New Roman" w:cs="Times New Roman"/>
          <w:lang w:val="fr-CH"/>
        </w:rPr>
        <w:t>Desertec</w:t>
      </w:r>
      <w:proofErr w:type="spellEnd"/>
      <w:r w:rsidRPr="00EA49BC">
        <w:rPr>
          <w:rFonts w:ascii="Times New Roman" w:hAnsi="Times New Roman" w:cs="Times New Roman"/>
          <w:lang w:val="fr-CH"/>
        </w:rPr>
        <w:t xml:space="preserve"> et soutenu, entre autres, par une vingtaine d’entreprises allemandes.</w:t>
      </w:r>
    </w:p>
    <w:p w:rsidR="00603DD8" w:rsidRPr="00EA49BC" w:rsidRDefault="00603DD8" w:rsidP="00603DD8">
      <w:pPr>
        <w:shd w:val="clear" w:color="auto" w:fill="FFFFFF"/>
        <w:spacing w:line="240" w:lineRule="auto"/>
        <w:rPr>
          <w:rFonts w:ascii="Times New Roman" w:hAnsi="Times New Roman" w:cs="Times New Roman"/>
          <w:lang w:val="fr-CH"/>
        </w:rPr>
      </w:pPr>
    </w:p>
    <w:p w:rsidR="00603DD8" w:rsidRPr="00EA49BC" w:rsidRDefault="00603DD8" w:rsidP="00603DD8">
      <w:pPr>
        <w:numPr>
          <w:ilvl w:val="0"/>
          <w:numId w:val="26"/>
        </w:numPr>
        <w:shd w:val="clear" w:color="auto" w:fill="FFFFFF"/>
        <w:spacing w:line="240" w:lineRule="auto"/>
        <w:contextualSpacing/>
        <w:outlineLvl w:val="5"/>
        <w:rPr>
          <w:rFonts w:ascii="Times New Roman" w:hAnsi="Times New Roman" w:cs="Times New Roman"/>
          <w:b/>
          <w:lang w:val="fr-CH"/>
        </w:rPr>
      </w:pPr>
      <w:r w:rsidRPr="00EA49BC">
        <w:rPr>
          <w:rFonts w:ascii="Times New Roman" w:hAnsi="Times New Roman" w:cs="Times New Roman"/>
          <w:b/>
          <w:lang w:val="fr-CH"/>
        </w:rPr>
        <w:t>Fonctionnement technique ou scientifique</w:t>
      </w:r>
    </w:p>
    <w:p w:rsidR="00603DD8" w:rsidRPr="00EA49BC" w:rsidRDefault="00603DD8" w:rsidP="00603DD8">
      <w:pPr>
        <w:shd w:val="clear" w:color="auto" w:fill="FFFFFF"/>
        <w:spacing w:line="240" w:lineRule="auto"/>
        <w:ind w:left="720"/>
        <w:contextualSpacing/>
        <w:outlineLvl w:val="5"/>
        <w:rPr>
          <w:rFonts w:ascii="Times New Roman" w:hAnsi="Times New Roman" w:cs="Times New Roman"/>
          <w:lang w:val="fr-CH"/>
        </w:rPr>
      </w:pPr>
    </w:p>
    <w:p w:rsidR="00603DD8" w:rsidRPr="00EA49BC" w:rsidRDefault="00603DD8" w:rsidP="00603DD8">
      <w:pPr>
        <w:shd w:val="clear" w:color="auto" w:fill="FFFFFF"/>
        <w:spacing w:line="240" w:lineRule="auto"/>
        <w:rPr>
          <w:rFonts w:ascii="Times New Roman" w:hAnsi="Times New Roman" w:cs="Times New Roman"/>
          <w:lang w:val="fr-CH"/>
        </w:rPr>
      </w:pPr>
      <w:r w:rsidRPr="00EA49BC">
        <w:rPr>
          <w:rFonts w:ascii="Times New Roman" w:hAnsi="Times New Roman" w:cs="Times New Roman"/>
          <w:lang w:val="fr-CH"/>
        </w:rPr>
        <w:t>Le projet consiste à connecter plusieurs </w:t>
      </w:r>
      <w:hyperlink r:id="rId12" w:tgtFrame="_blank" w:history="1">
        <w:r w:rsidRPr="00EA49BC">
          <w:rPr>
            <w:rFonts w:ascii="Times New Roman" w:hAnsi="Times New Roman" w:cs="Times New Roman"/>
            <w:lang w:val="fr-CH"/>
          </w:rPr>
          <w:t>grandes centrales solaires thermodynamiques</w:t>
        </w:r>
      </w:hyperlink>
      <w:r w:rsidRPr="00EA49BC">
        <w:rPr>
          <w:rFonts w:ascii="Times New Roman" w:hAnsi="Times New Roman" w:cs="Times New Roman"/>
          <w:lang w:val="fr-CH"/>
        </w:rPr>
        <w:t> au réseau de distribution d'électricité qui alimente l'Europe, mais aussi l’Afrique du Nord et le Moyen-Orient. Dans un second temps, d'autres types d'énergies renouvelables seront probablement raccordées à ce réseau (ex : </w:t>
      </w:r>
      <w:hyperlink r:id="rId13" w:tgtFrame="_blank" w:history="1">
        <w:r w:rsidRPr="00EA49BC">
          <w:rPr>
            <w:rFonts w:ascii="Times New Roman" w:hAnsi="Times New Roman" w:cs="Times New Roman"/>
            <w:lang w:val="fr-CH"/>
          </w:rPr>
          <w:t>éolien</w:t>
        </w:r>
      </w:hyperlink>
      <w:r w:rsidRPr="00EA49BC">
        <w:rPr>
          <w:rFonts w:ascii="Times New Roman" w:hAnsi="Times New Roman" w:cs="Times New Roman"/>
          <w:lang w:val="fr-CH"/>
        </w:rPr>
        <w:t>, </w:t>
      </w:r>
      <w:hyperlink r:id="rId14" w:tgtFrame="_blank" w:history="1">
        <w:r w:rsidRPr="00EA49BC">
          <w:rPr>
            <w:rFonts w:ascii="Times New Roman" w:hAnsi="Times New Roman" w:cs="Times New Roman"/>
            <w:lang w:val="fr-CH"/>
          </w:rPr>
          <w:t>biomasse</w:t>
        </w:r>
      </w:hyperlink>
      <w:r w:rsidRPr="00EA49BC">
        <w:rPr>
          <w:rFonts w:ascii="Times New Roman" w:hAnsi="Times New Roman" w:cs="Times New Roman"/>
          <w:lang w:val="fr-CH"/>
        </w:rPr>
        <w:t>). Celui-ci pourra notamment être relié avec le réseau européen « </w:t>
      </w:r>
      <w:proofErr w:type="spellStart"/>
      <w:r w:rsidRPr="00EA49BC">
        <w:rPr>
          <w:rFonts w:ascii="Times New Roman" w:hAnsi="Times New Roman" w:cs="Times New Roman"/>
          <w:lang w:val="fr-CH"/>
        </w:rPr>
        <w:t>Supergrid</w:t>
      </w:r>
      <w:proofErr w:type="spellEnd"/>
      <w:r w:rsidRPr="00EA49BC">
        <w:rPr>
          <w:rFonts w:ascii="Times New Roman" w:hAnsi="Times New Roman" w:cs="Times New Roman"/>
          <w:lang w:val="fr-CH"/>
        </w:rPr>
        <w:t> » d’éoliennes offshore.</w:t>
      </w:r>
    </w:p>
    <w:p w:rsidR="00603DD8" w:rsidRPr="00EA49BC" w:rsidRDefault="00603DD8" w:rsidP="00603DD8">
      <w:pPr>
        <w:shd w:val="clear" w:color="auto" w:fill="FFFFFF"/>
        <w:spacing w:line="240" w:lineRule="auto"/>
        <w:rPr>
          <w:rFonts w:ascii="Times New Roman" w:hAnsi="Times New Roman" w:cs="Times New Roman"/>
          <w:lang w:val="fr-CH"/>
        </w:rPr>
      </w:pPr>
    </w:p>
    <w:p w:rsidR="00603DD8" w:rsidRPr="00EA49BC" w:rsidRDefault="00603DD8" w:rsidP="00603DD8">
      <w:pPr>
        <w:shd w:val="clear" w:color="auto" w:fill="FFFFFF"/>
        <w:spacing w:line="240" w:lineRule="auto"/>
        <w:rPr>
          <w:rFonts w:ascii="Times New Roman" w:hAnsi="Times New Roman" w:cs="Times New Roman"/>
          <w:b/>
          <w:lang w:val="fr-CH"/>
        </w:rPr>
      </w:pPr>
      <w:r w:rsidRPr="00EA49BC">
        <w:rPr>
          <w:rFonts w:ascii="Times New Roman" w:hAnsi="Times New Roman" w:cs="Times New Roman"/>
          <w:b/>
          <w:lang w:val="fr-CH"/>
        </w:rPr>
        <w:t xml:space="preserve">Les technologies envisagées pour réaliser le projet </w:t>
      </w:r>
      <w:proofErr w:type="spellStart"/>
      <w:r w:rsidRPr="00EA49BC">
        <w:rPr>
          <w:rFonts w:ascii="Times New Roman" w:hAnsi="Times New Roman" w:cs="Times New Roman"/>
          <w:b/>
          <w:lang w:val="fr-CH"/>
        </w:rPr>
        <w:t>Desertec</w:t>
      </w:r>
      <w:proofErr w:type="spellEnd"/>
    </w:p>
    <w:p w:rsidR="00603DD8" w:rsidRPr="00EA49BC" w:rsidRDefault="00603DD8" w:rsidP="00603DD8">
      <w:pPr>
        <w:shd w:val="clear" w:color="auto" w:fill="FFFFFF"/>
        <w:spacing w:line="240" w:lineRule="auto"/>
        <w:rPr>
          <w:rFonts w:ascii="Times New Roman" w:hAnsi="Times New Roman" w:cs="Times New Roman"/>
          <w:lang w:val="fr-CH"/>
        </w:rPr>
      </w:pPr>
    </w:p>
    <w:p w:rsidR="00603DD8" w:rsidRPr="00EA49BC" w:rsidRDefault="00603DD8" w:rsidP="00603DD8">
      <w:pPr>
        <w:shd w:val="clear" w:color="auto" w:fill="FFFFFF"/>
        <w:spacing w:line="240" w:lineRule="auto"/>
        <w:rPr>
          <w:rFonts w:ascii="Times New Roman" w:hAnsi="Times New Roman" w:cs="Times New Roman"/>
          <w:lang w:val="fr-CH"/>
        </w:rPr>
      </w:pPr>
      <w:r w:rsidRPr="00EA49BC">
        <w:rPr>
          <w:rFonts w:ascii="Times New Roman" w:hAnsi="Times New Roman" w:cs="Times New Roman"/>
          <w:lang w:val="fr-CH"/>
        </w:rPr>
        <w:t>Pour la production d’électricité</w:t>
      </w:r>
    </w:p>
    <w:p w:rsidR="00603DD8" w:rsidRPr="00EA49BC" w:rsidRDefault="00603DD8" w:rsidP="00603DD8">
      <w:pPr>
        <w:shd w:val="clear" w:color="auto" w:fill="FFFFFF"/>
        <w:spacing w:line="240" w:lineRule="auto"/>
        <w:rPr>
          <w:rFonts w:ascii="Times New Roman" w:hAnsi="Times New Roman" w:cs="Times New Roman"/>
          <w:lang w:val="fr-CH"/>
        </w:rPr>
      </w:pPr>
    </w:p>
    <w:p w:rsidR="00603DD8" w:rsidRPr="00EA49BC" w:rsidRDefault="00603DD8" w:rsidP="00603DD8">
      <w:pPr>
        <w:shd w:val="clear" w:color="auto" w:fill="FFFFFF"/>
        <w:spacing w:line="240" w:lineRule="auto"/>
        <w:rPr>
          <w:rFonts w:ascii="Times New Roman" w:hAnsi="Times New Roman" w:cs="Times New Roman"/>
          <w:lang w:val="fr-CH"/>
        </w:rPr>
      </w:pPr>
      <w:r w:rsidRPr="00EA49BC">
        <w:rPr>
          <w:rFonts w:ascii="Times New Roman" w:hAnsi="Times New Roman" w:cs="Times New Roman"/>
          <w:lang w:val="fr-CH"/>
        </w:rPr>
        <w:t>Plusieurs types de centrales thermodynamiques à concentration pourront être mises en place :</w:t>
      </w:r>
    </w:p>
    <w:p w:rsidR="00603DD8" w:rsidRPr="00EA49BC" w:rsidRDefault="00603DD8" w:rsidP="00603DD8">
      <w:pPr>
        <w:shd w:val="clear" w:color="auto" w:fill="FFFFFF"/>
        <w:spacing w:line="240" w:lineRule="auto"/>
        <w:rPr>
          <w:rFonts w:ascii="Times New Roman" w:hAnsi="Times New Roman" w:cs="Times New Roman"/>
          <w:lang w:val="fr-CH"/>
        </w:rPr>
      </w:pPr>
    </w:p>
    <w:p w:rsidR="00603DD8" w:rsidRPr="00EA49BC" w:rsidRDefault="00603DD8" w:rsidP="00603DD8">
      <w:pPr>
        <w:numPr>
          <w:ilvl w:val="0"/>
          <w:numId w:val="21"/>
        </w:numPr>
        <w:shd w:val="clear" w:color="auto" w:fill="FFFFFF"/>
        <w:tabs>
          <w:tab w:val="num" w:pos="855"/>
        </w:tabs>
        <w:spacing w:line="240" w:lineRule="auto"/>
        <w:ind w:left="630"/>
        <w:rPr>
          <w:rFonts w:ascii="Times New Roman" w:hAnsi="Times New Roman" w:cs="Times New Roman"/>
          <w:lang w:val="fr-CH"/>
        </w:rPr>
      </w:pPr>
      <w:proofErr w:type="gramStart"/>
      <w:r w:rsidRPr="00EA49BC">
        <w:rPr>
          <w:rFonts w:ascii="Times New Roman" w:hAnsi="Times New Roman" w:cs="Times New Roman"/>
          <w:lang w:val="fr-CH"/>
        </w:rPr>
        <w:t>des</w:t>
      </w:r>
      <w:proofErr w:type="gramEnd"/>
      <w:r w:rsidRPr="00EA49BC">
        <w:rPr>
          <w:rFonts w:ascii="Times New Roman" w:hAnsi="Times New Roman" w:cs="Times New Roman"/>
          <w:lang w:val="fr-CH"/>
        </w:rPr>
        <w:t xml:space="preserve"> centrales à tour : positionnés au sol autour d’une tour, plusieurs centaines ou milliers de miroirs (héliostats) orientables réfléchissent les rayons du soleil au sommet de la tour. Le rayonnement solaire est directement concentré sur un absorbeur qui le transforme en chaleur à haute température ;</w:t>
      </w:r>
    </w:p>
    <w:p w:rsidR="00603DD8" w:rsidRPr="00EA49BC" w:rsidRDefault="00603DD8" w:rsidP="00603DD8">
      <w:pPr>
        <w:numPr>
          <w:ilvl w:val="0"/>
          <w:numId w:val="21"/>
        </w:numPr>
        <w:shd w:val="clear" w:color="auto" w:fill="FFFFFF"/>
        <w:tabs>
          <w:tab w:val="num" w:pos="855"/>
        </w:tabs>
        <w:spacing w:line="240" w:lineRule="auto"/>
        <w:ind w:left="630"/>
        <w:rPr>
          <w:rFonts w:ascii="Times New Roman" w:hAnsi="Times New Roman" w:cs="Times New Roman"/>
          <w:lang w:val="fr-CH"/>
        </w:rPr>
      </w:pPr>
      <w:proofErr w:type="gramStart"/>
      <w:r w:rsidRPr="00EA49BC">
        <w:rPr>
          <w:rFonts w:ascii="Times New Roman" w:hAnsi="Times New Roman" w:cs="Times New Roman"/>
          <w:lang w:val="fr-CH"/>
        </w:rPr>
        <w:lastRenderedPageBreak/>
        <w:t>des</w:t>
      </w:r>
      <w:proofErr w:type="gramEnd"/>
      <w:r w:rsidRPr="00EA49BC">
        <w:rPr>
          <w:rFonts w:ascii="Times New Roman" w:hAnsi="Times New Roman" w:cs="Times New Roman"/>
          <w:lang w:val="fr-CH"/>
        </w:rPr>
        <w:t xml:space="preserve"> centrales à capteurs </w:t>
      </w:r>
      <w:proofErr w:type="spellStart"/>
      <w:r w:rsidRPr="00EA49BC">
        <w:rPr>
          <w:rFonts w:ascii="Times New Roman" w:hAnsi="Times New Roman" w:cs="Times New Roman"/>
          <w:lang w:val="fr-CH"/>
        </w:rPr>
        <w:t>cylindro</w:t>
      </w:r>
      <w:proofErr w:type="spellEnd"/>
      <w:r w:rsidRPr="00EA49BC">
        <w:rPr>
          <w:rFonts w:ascii="Times New Roman" w:hAnsi="Times New Roman" w:cs="Times New Roman"/>
          <w:lang w:val="fr-CH"/>
        </w:rPr>
        <w:t>-paraboliques : de longs miroirs hémicylindriques alignés sur un axe horizontal tournent autour de celui-ci pour suivre la course du soleil. Les rayons solaires sont concentrés sur un tube dans lequel circule un fluide caloporteur servant à transporter la chaleur vers la turbine ;</w:t>
      </w:r>
    </w:p>
    <w:p w:rsidR="00603DD8" w:rsidRPr="00EA49BC" w:rsidRDefault="00603DD8" w:rsidP="00603DD8">
      <w:pPr>
        <w:numPr>
          <w:ilvl w:val="0"/>
          <w:numId w:val="21"/>
        </w:numPr>
        <w:shd w:val="clear" w:color="auto" w:fill="FFFFFF"/>
        <w:tabs>
          <w:tab w:val="num" w:pos="855"/>
        </w:tabs>
        <w:spacing w:line="240" w:lineRule="auto"/>
        <w:ind w:left="630"/>
        <w:rPr>
          <w:rFonts w:ascii="Times New Roman" w:hAnsi="Times New Roman" w:cs="Times New Roman"/>
          <w:lang w:val="fr-CH"/>
        </w:rPr>
      </w:pPr>
      <w:proofErr w:type="gramStart"/>
      <w:r w:rsidRPr="00EA49BC">
        <w:rPr>
          <w:rFonts w:ascii="Times New Roman" w:hAnsi="Times New Roman" w:cs="Times New Roman"/>
          <w:lang w:val="fr-CH"/>
        </w:rPr>
        <w:t>des</w:t>
      </w:r>
      <w:proofErr w:type="gramEnd"/>
      <w:r w:rsidRPr="00EA49BC">
        <w:rPr>
          <w:rFonts w:ascii="Times New Roman" w:hAnsi="Times New Roman" w:cs="Times New Roman"/>
          <w:lang w:val="fr-CH"/>
        </w:rPr>
        <w:t xml:space="preserve"> centrales à miroirs de Fresnel : des miroirs plans dits « réflecteurs compacts linéaires » pivotent en suivant la course du soleil pour rediriger et concentrer en permanence les rayons solaires vers un tube absorbeur.</w:t>
      </w:r>
    </w:p>
    <w:p w:rsidR="00603DD8" w:rsidRPr="00EA49BC" w:rsidRDefault="00603DD8" w:rsidP="00603DD8">
      <w:pPr>
        <w:numPr>
          <w:ilvl w:val="0"/>
          <w:numId w:val="21"/>
        </w:numPr>
        <w:shd w:val="clear" w:color="auto" w:fill="FFFFFF"/>
        <w:tabs>
          <w:tab w:val="num" w:pos="855"/>
        </w:tabs>
        <w:spacing w:line="240" w:lineRule="auto"/>
        <w:ind w:left="630"/>
        <w:rPr>
          <w:rFonts w:ascii="Times New Roman" w:hAnsi="Times New Roman" w:cs="Times New Roman"/>
          <w:lang w:val="fr-CH"/>
        </w:rPr>
      </w:pPr>
      <w:proofErr w:type="gramStart"/>
      <w:r w:rsidRPr="00EA49BC">
        <w:rPr>
          <w:rFonts w:ascii="Times New Roman" w:hAnsi="Times New Roman" w:cs="Times New Roman"/>
          <w:lang w:val="fr-CH"/>
        </w:rPr>
        <w:t>des</w:t>
      </w:r>
      <w:proofErr w:type="gramEnd"/>
      <w:r w:rsidRPr="00EA49BC">
        <w:rPr>
          <w:rFonts w:ascii="Times New Roman" w:hAnsi="Times New Roman" w:cs="Times New Roman"/>
          <w:lang w:val="fr-CH"/>
        </w:rPr>
        <w:t xml:space="preserve"> centrales paraboliques : centrales composées d’un moteur Stirling convertissant l’énergie solaire thermique en énergie mécanique et ensuite en électricité, le miroir parabolique réfléchit les rayons du soleil vers un point de convergence. Le rayonnement solaire est alors concentré sur le récepteur qui monte en température et en pression permettant ainsi au moteur de fonctionner.</w:t>
      </w:r>
    </w:p>
    <w:p w:rsidR="00603DD8" w:rsidRPr="00EA49BC" w:rsidRDefault="00603DD8" w:rsidP="00603DD8">
      <w:pPr>
        <w:shd w:val="clear" w:color="auto" w:fill="FFFFFF"/>
        <w:spacing w:line="240" w:lineRule="auto"/>
        <w:ind w:left="630"/>
        <w:rPr>
          <w:rFonts w:ascii="Times New Roman" w:hAnsi="Times New Roman" w:cs="Times New Roman"/>
          <w:lang w:val="fr-CH"/>
        </w:rPr>
      </w:pPr>
    </w:p>
    <w:p w:rsidR="00603DD8" w:rsidRPr="00EA49BC" w:rsidRDefault="00603DD8" w:rsidP="00603DD8">
      <w:pPr>
        <w:shd w:val="clear" w:color="auto" w:fill="FFFFFF"/>
        <w:spacing w:line="240" w:lineRule="auto"/>
        <w:rPr>
          <w:rFonts w:ascii="Times New Roman" w:hAnsi="Times New Roman" w:cs="Times New Roman"/>
          <w:lang w:val="fr-CH"/>
        </w:rPr>
      </w:pPr>
      <w:r w:rsidRPr="00EA49BC">
        <w:rPr>
          <w:rFonts w:ascii="Times New Roman" w:hAnsi="Times New Roman" w:cs="Times New Roman"/>
          <w:lang w:val="fr-CH"/>
        </w:rPr>
        <w:t>Pour le transport de l'électricité</w:t>
      </w:r>
    </w:p>
    <w:p w:rsidR="00603DD8" w:rsidRPr="00EA49BC" w:rsidRDefault="00603DD8" w:rsidP="00603DD8">
      <w:pPr>
        <w:shd w:val="clear" w:color="auto" w:fill="FFFFFF"/>
        <w:spacing w:line="240" w:lineRule="auto"/>
        <w:rPr>
          <w:rFonts w:ascii="Times New Roman" w:hAnsi="Times New Roman" w:cs="Times New Roman"/>
          <w:lang w:val="fr-CH"/>
        </w:rPr>
      </w:pPr>
    </w:p>
    <w:p w:rsidR="00603DD8" w:rsidRPr="00EA49BC" w:rsidRDefault="00603DD8" w:rsidP="00603DD8">
      <w:pPr>
        <w:shd w:val="clear" w:color="auto" w:fill="FFFFFF"/>
        <w:spacing w:line="240" w:lineRule="auto"/>
        <w:ind w:left="708"/>
        <w:rPr>
          <w:rFonts w:ascii="Times New Roman" w:hAnsi="Times New Roman" w:cs="Times New Roman"/>
          <w:lang w:val="fr-CH"/>
        </w:rPr>
      </w:pPr>
      <w:r w:rsidRPr="00EA49BC">
        <w:rPr>
          <w:rFonts w:ascii="Times New Roman" w:hAnsi="Times New Roman" w:cs="Times New Roman"/>
          <w:lang w:val="fr-CH"/>
        </w:rPr>
        <w:t xml:space="preserve">Un nouveau type de ligne à Haute Tension en Courant Continu (CCHT, ou HVDC pour High Voltage Direct </w:t>
      </w:r>
      <w:proofErr w:type="spellStart"/>
      <w:r w:rsidRPr="00EA49BC">
        <w:rPr>
          <w:rFonts w:ascii="Times New Roman" w:hAnsi="Times New Roman" w:cs="Times New Roman"/>
          <w:lang w:val="fr-CH"/>
        </w:rPr>
        <w:t>Current</w:t>
      </w:r>
      <w:proofErr w:type="spellEnd"/>
      <w:r w:rsidRPr="00EA49BC">
        <w:rPr>
          <w:rFonts w:ascii="Times New Roman" w:hAnsi="Times New Roman" w:cs="Times New Roman"/>
          <w:lang w:val="fr-CH"/>
        </w:rPr>
        <w:t>) est envisagé pour le projet. Cette technologie de pointe devrait permettre de transporter les électrons sur de grandes distances avec beaucoup moins de pertes en ligne (3% pour 1 000 km), en comparaison avec les lignes classiques à </w:t>
      </w:r>
      <w:hyperlink r:id="rId15" w:tgtFrame="_blank" w:history="1">
        <w:r w:rsidRPr="00EA49BC">
          <w:rPr>
            <w:rFonts w:ascii="Times New Roman" w:hAnsi="Times New Roman" w:cs="Times New Roman"/>
            <w:lang w:val="fr-CH"/>
          </w:rPr>
          <w:t>courant alternatif</w:t>
        </w:r>
      </w:hyperlink>
      <w:r w:rsidRPr="00EA49BC">
        <w:rPr>
          <w:rFonts w:ascii="Times New Roman" w:hAnsi="Times New Roman" w:cs="Times New Roman"/>
          <w:lang w:val="fr-CH"/>
        </w:rPr>
        <w:t>, et presque sans pollution électromagnétique.</w:t>
      </w:r>
    </w:p>
    <w:p w:rsidR="00603DD8" w:rsidRPr="00EA49BC" w:rsidRDefault="00603DD8" w:rsidP="00603DD8">
      <w:pPr>
        <w:shd w:val="clear" w:color="auto" w:fill="FFFFFF"/>
        <w:spacing w:line="240" w:lineRule="auto"/>
        <w:rPr>
          <w:rFonts w:ascii="Times New Roman" w:hAnsi="Times New Roman" w:cs="Times New Roman"/>
          <w:lang w:val="fr-CH"/>
        </w:rPr>
      </w:pPr>
    </w:p>
    <w:p w:rsidR="00603DD8" w:rsidRPr="00EA49BC" w:rsidRDefault="00603DD8" w:rsidP="00603DD8">
      <w:pPr>
        <w:shd w:val="clear" w:color="auto" w:fill="FFFFFF"/>
        <w:spacing w:line="240" w:lineRule="auto"/>
        <w:rPr>
          <w:rFonts w:ascii="Times New Roman" w:hAnsi="Times New Roman" w:cs="Times New Roman"/>
          <w:lang w:val="fr-CH"/>
        </w:rPr>
      </w:pPr>
      <w:r w:rsidRPr="00EA49BC">
        <w:rPr>
          <w:rFonts w:ascii="Times New Roman" w:hAnsi="Times New Roman" w:cs="Times New Roman"/>
          <w:lang w:val="fr-CH"/>
        </w:rPr>
        <w:t>Pour le stockage d’électricité</w:t>
      </w:r>
    </w:p>
    <w:p w:rsidR="00603DD8" w:rsidRPr="00EA49BC" w:rsidRDefault="00603DD8" w:rsidP="00603DD8">
      <w:pPr>
        <w:shd w:val="clear" w:color="auto" w:fill="FFFFFF"/>
        <w:spacing w:line="240" w:lineRule="auto"/>
        <w:rPr>
          <w:rFonts w:ascii="Times New Roman" w:hAnsi="Times New Roman" w:cs="Times New Roman"/>
          <w:lang w:val="fr-CH"/>
        </w:rPr>
      </w:pPr>
    </w:p>
    <w:p w:rsidR="00603DD8" w:rsidRPr="00EA49BC" w:rsidRDefault="00603DD8" w:rsidP="00603DD8">
      <w:pPr>
        <w:shd w:val="clear" w:color="auto" w:fill="FFFFFF"/>
        <w:spacing w:line="240" w:lineRule="auto"/>
        <w:ind w:left="708"/>
        <w:rPr>
          <w:rFonts w:ascii="Times New Roman" w:hAnsi="Times New Roman" w:cs="Times New Roman"/>
          <w:lang w:val="fr-CH"/>
        </w:rPr>
      </w:pPr>
      <w:r w:rsidRPr="00EA49BC">
        <w:rPr>
          <w:rFonts w:ascii="Times New Roman" w:hAnsi="Times New Roman" w:cs="Times New Roman"/>
          <w:lang w:val="fr-CH"/>
        </w:rPr>
        <w:t>Des solutions de stockage thermique permettront, à partir de sel de nitrates, de stocker la chaleur durant la nuit. Cette technique devrait assurer une production d’électricité en continu et une mise à disposition homogène.</w:t>
      </w:r>
    </w:p>
    <w:p w:rsidR="00603DD8" w:rsidRPr="00EA49BC" w:rsidRDefault="00603DD8" w:rsidP="00603DD8">
      <w:pPr>
        <w:shd w:val="clear" w:color="auto" w:fill="FFFFFF"/>
        <w:spacing w:line="240" w:lineRule="auto"/>
        <w:rPr>
          <w:rFonts w:ascii="Times New Roman" w:hAnsi="Times New Roman" w:cs="Times New Roman"/>
          <w:lang w:val="fr-CH"/>
        </w:rPr>
      </w:pPr>
    </w:p>
    <w:p w:rsidR="00603DD8" w:rsidRPr="00EA49BC" w:rsidRDefault="00603DD8" w:rsidP="00603DD8">
      <w:pPr>
        <w:shd w:val="clear" w:color="auto" w:fill="FFFFFF"/>
        <w:spacing w:line="240" w:lineRule="auto"/>
        <w:rPr>
          <w:rFonts w:ascii="Times New Roman" w:hAnsi="Times New Roman" w:cs="Times New Roman"/>
          <w:lang w:val="fr-CH"/>
        </w:rPr>
      </w:pPr>
      <w:r w:rsidRPr="00EA49BC">
        <w:rPr>
          <w:rFonts w:ascii="Times New Roman" w:hAnsi="Times New Roman" w:cs="Times New Roman"/>
          <w:lang w:val="fr-CH"/>
        </w:rPr>
        <w:t>Pour la production d’eau douce</w:t>
      </w:r>
    </w:p>
    <w:p w:rsidR="00603DD8" w:rsidRPr="00EA49BC" w:rsidRDefault="00603DD8" w:rsidP="00603DD8">
      <w:pPr>
        <w:shd w:val="clear" w:color="auto" w:fill="FFFFFF"/>
        <w:spacing w:line="240" w:lineRule="auto"/>
        <w:rPr>
          <w:rFonts w:ascii="Times New Roman" w:hAnsi="Times New Roman" w:cs="Times New Roman"/>
          <w:lang w:val="fr-CH"/>
        </w:rPr>
      </w:pPr>
    </w:p>
    <w:p w:rsidR="00603DD8" w:rsidRPr="00EA49BC" w:rsidRDefault="00603DD8" w:rsidP="00603DD8">
      <w:pPr>
        <w:shd w:val="clear" w:color="auto" w:fill="FFFFFF"/>
        <w:spacing w:line="240" w:lineRule="auto"/>
        <w:ind w:left="360"/>
        <w:rPr>
          <w:rFonts w:ascii="Times New Roman" w:hAnsi="Times New Roman" w:cs="Times New Roman"/>
          <w:lang w:val="fr-CH"/>
        </w:rPr>
      </w:pPr>
      <w:r w:rsidRPr="00EA49BC">
        <w:rPr>
          <w:rFonts w:ascii="Times New Roman" w:hAnsi="Times New Roman" w:cs="Times New Roman"/>
          <w:lang w:val="fr-CH"/>
        </w:rPr>
        <w:t xml:space="preserve">Des usines de dessalement d’eau de mer seront alimentées par l’énergie solaire. Elles pourront fournir de l’eau douce à des régions soumises à un épuisement des réserves d’eau potable (ex : Yémen, bande de Gaza, </w:t>
      </w:r>
      <w:proofErr w:type="spellStart"/>
      <w:r w:rsidRPr="00EA49BC">
        <w:rPr>
          <w:rFonts w:ascii="Times New Roman" w:hAnsi="Times New Roman" w:cs="Times New Roman"/>
          <w:lang w:val="fr-CH"/>
        </w:rPr>
        <w:t>etc</w:t>
      </w:r>
      <w:proofErr w:type="spellEnd"/>
      <w:r w:rsidRPr="00EA49BC">
        <w:rPr>
          <w:rFonts w:ascii="Times New Roman" w:hAnsi="Times New Roman" w:cs="Times New Roman"/>
          <w:lang w:val="fr-CH"/>
        </w:rPr>
        <w:t>). </w:t>
      </w:r>
    </w:p>
    <w:p w:rsidR="00603DD8" w:rsidRPr="00EA49BC" w:rsidRDefault="00603DD8" w:rsidP="00603DD8">
      <w:pPr>
        <w:shd w:val="clear" w:color="auto" w:fill="FFFFFF"/>
        <w:spacing w:line="240" w:lineRule="auto"/>
        <w:ind w:left="360"/>
        <w:rPr>
          <w:rFonts w:ascii="Times New Roman" w:hAnsi="Times New Roman" w:cs="Times New Roman"/>
          <w:lang w:val="fr-CH"/>
        </w:rPr>
      </w:pPr>
    </w:p>
    <w:p w:rsidR="00603DD8" w:rsidRPr="00EA49BC" w:rsidRDefault="00603DD8" w:rsidP="00603DD8">
      <w:pPr>
        <w:numPr>
          <w:ilvl w:val="0"/>
          <w:numId w:val="26"/>
        </w:numPr>
        <w:shd w:val="clear" w:color="auto" w:fill="FFFFFF"/>
        <w:spacing w:line="240" w:lineRule="auto"/>
        <w:contextualSpacing/>
        <w:outlineLvl w:val="5"/>
        <w:rPr>
          <w:rFonts w:ascii="Times New Roman" w:hAnsi="Times New Roman" w:cs="Times New Roman"/>
          <w:b/>
          <w:lang w:val="fr-CH"/>
        </w:rPr>
      </w:pPr>
      <w:r w:rsidRPr="00EA49BC">
        <w:rPr>
          <w:rFonts w:ascii="Times New Roman" w:hAnsi="Times New Roman" w:cs="Times New Roman"/>
          <w:b/>
          <w:lang w:val="fr-CH"/>
        </w:rPr>
        <w:t>Enjeux par rapport à l'énergie</w:t>
      </w:r>
    </w:p>
    <w:p w:rsidR="00603DD8" w:rsidRPr="00EA49BC" w:rsidRDefault="00603DD8" w:rsidP="00603DD8">
      <w:pPr>
        <w:shd w:val="clear" w:color="auto" w:fill="FFFFFF"/>
        <w:spacing w:line="240" w:lineRule="auto"/>
        <w:ind w:left="720"/>
        <w:contextualSpacing/>
        <w:outlineLvl w:val="5"/>
        <w:rPr>
          <w:rFonts w:ascii="Times New Roman" w:hAnsi="Times New Roman" w:cs="Times New Roman"/>
          <w:lang w:val="fr-CH"/>
        </w:rPr>
      </w:pPr>
    </w:p>
    <w:p w:rsidR="00603DD8" w:rsidRPr="00EA49BC" w:rsidRDefault="00603DD8" w:rsidP="00603DD8">
      <w:pPr>
        <w:numPr>
          <w:ilvl w:val="0"/>
          <w:numId w:val="27"/>
        </w:numPr>
        <w:shd w:val="clear" w:color="auto" w:fill="FFFFFF"/>
        <w:spacing w:after="60" w:line="240" w:lineRule="auto"/>
        <w:contextualSpacing/>
        <w:rPr>
          <w:rFonts w:ascii="Times New Roman" w:hAnsi="Times New Roman" w:cs="Times New Roman"/>
          <w:lang w:val="fr-CH"/>
        </w:rPr>
      </w:pPr>
      <w:r w:rsidRPr="00EA49BC">
        <w:rPr>
          <w:rFonts w:ascii="Times New Roman" w:hAnsi="Times New Roman" w:cs="Times New Roman"/>
          <w:lang w:val="fr-CH"/>
        </w:rPr>
        <w:t>Assurer la transition énergétique</w:t>
      </w:r>
    </w:p>
    <w:p w:rsidR="00603DD8" w:rsidRPr="00EA49BC" w:rsidRDefault="00603DD8" w:rsidP="00603DD8">
      <w:pPr>
        <w:shd w:val="clear" w:color="auto" w:fill="FFFFFF"/>
        <w:spacing w:after="60" w:line="240" w:lineRule="auto"/>
        <w:ind w:left="720"/>
        <w:contextualSpacing/>
        <w:rPr>
          <w:rFonts w:ascii="Times New Roman" w:hAnsi="Times New Roman" w:cs="Times New Roman"/>
          <w:lang w:val="fr-CH"/>
        </w:rPr>
      </w:pPr>
    </w:p>
    <w:p w:rsidR="00603DD8" w:rsidRPr="00EA49BC" w:rsidRDefault="00603DD8" w:rsidP="00603DD8">
      <w:pPr>
        <w:shd w:val="clear" w:color="auto" w:fill="FFFFFF"/>
        <w:spacing w:line="240" w:lineRule="auto"/>
        <w:rPr>
          <w:rFonts w:ascii="Times New Roman" w:hAnsi="Times New Roman" w:cs="Times New Roman"/>
          <w:lang w:val="fr-CH"/>
        </w:rPr>
      </w:pPr>
      <w:r w:rsidRPr="00EA49BC">
        <w:rPr>
          <w:rFonts w:ascii="Times New Roman" w:hAnsi="Times New Roman" w:cs="Times New Roman"/>
          <w:lang w:val="fr-CH"/>
        </w:rPr>
        <w:t xml:space="preserve">Le projet </w:t>
      </w:r>
      <w:proofErr w:type="spellStart"/>
      <w:r w:rsidRPr="00EA49BC">
        <w:rPr>
          <w:rFonts w:ascii="Times New Roman" w:hAnsi="Times New Roman" w:cs="Times New Roman"/>
          <w:lang w:val="fr-CH"/>
        </w:rPr>
        <w:t>Desertec</w:t>
      </w:r>
      <w:proofErr w:type="spellEnd"/>
      <w:r w:rsidRPr="00EA49BC">
        <w:rPr>
          <w:rFonts w:ascii="Times New Roman" w:hAnsi="Times New Roman" w:cs="Times New Roman"/>
          <w:lang w:val="fr-CH"/>
        </w:rPr>
        <w:t xml:space="preserve"> peut être une des réponses à la nécessaire mutation énergétique mondiale, générée par trois facteurs majeurs :</w:t>
      </w:r>
    </w:p>
    <w:p w:rsidR="00603DD8" w:rsidRPr="00EA49BC" w:rsidRDefault="00603DD8" w:rsidP="00603DD8">
      <w:pPr>
        <w:shd w:val="clear" w:color="auto" w:fill="FFFFFF"/>
        <w:spacing w:line="240" w:lineRule="auto"/>
        <w:rPr>
          <w:rFonts w:ascii="Times New Roman" w:hAnsi="Times New Roman" w:cs="Times New Roman"/>
          <w:lang w:val="fr-CH"/>
        </w:rPr>
      </w:pPr>
    </w:p>
    <w:p w:rsidR="00603DD8" w:rsidRPr="00EA49BC" w:rsidRDefault="00603DD8" w:rsidP="00603DD8">
      <w:pPr>
        <w:numPr>
          <w:ilvl w:val="0"/>
          <w:numId w:val="22"/>
        </w:numPr>
        <w:shd w:val="clear" w:color="auto" w:fill="FFFFFF"/>
        <w:spacing w:line="240" w:lineRule="auto"/>
        <w:ind w:left="495"/>
        <w:rPr>
          <w:rFonts w:ascii="Times New Roman" w:hAnsi="Times New Roman" w:cs="Times New Roman"/>
          <w:lang w:val="fr-CH"/>
        </w:rPr>
      </w:pPr>
      <w:r w:rsidRPr="00EA49BC">
        <w:rPr>
          <w:rFonts w:ascii="Times New Roman" w:hAnsi="Times New Roman" w:cs="Times New Roman"/>
          <w:lang w:val="fr-CH"/>
        </w:rPr>
        <w:t xml:space="preserve">l’épuisement des ressources fossiles : </w:t>
      </w:r>
      <w:proofErr w:type="spellStart"/>
      <w:r w:rsidRPr="00EA49BC">
        <w:rPr>
          <w:rFonts w:ascii="Times New Roman" w:hAnsi="Times New Roman" w:cs="Times New Roman"/>
          <w:lang w:val="fr-CH"/>
        </w:rPr>
        <w:t>Desertec</w:t>
      </w:r>
      <w:proofErr w:type="spellEnd"/>
      <w:r w:rsidRPr="00EA49BC">
        <w:rPr>
          <w:rFonts w:ascii="Times New Roman" w:hAnsi="Times New Roman" w:cs="Times New Roman"/>
          <w:lang w:val="fr-CH"/>
        </w:rPr>
        <w:t xml:space="preserve"> s’implante dans une zone favorable au développement d’énergies alternatives au </w:t>
      </w:r>
      <w:hyperlink r:id="rId16" w:tgtFrame="_blank" w:history="1">
        <w:r w:rsidRPr="00EA49BC">
          <w:rPr>
            <w:rFonts w:ascii="Times New Roman" w:hAnsi="Times New Roman" w:cs="Times New Roman"/>
            <w:lang w:val="fr-CH"/>
          </w:rPr>
          <w:t>pétrole</w:t>
        </w:r>
      </w:hyperlink>
      <w:r w:rsidRPr="00EA49BC">
        <w:rPr>
          <w:rFonts w:ascii="Times New Roman" w:hAnsi="Times New Roman" w:cs="Times New Roman"/>
          <w:lang w:val="fr-CH"/>
        </w:rPr>
        <w:t> et au </w:t>
      </w:r>
      <w:hyperlink r:id="rId17" w:tgtFrame="_blank" w:history="1">
        <w:r w:rsidRPr="00EA49BC">
          <w:rPr>
            <w:rFonts w:ascii="Times New Roman" w:hAnsi="Times New Roman" w:cs="Times New Roman"/>
            <w:lang w:val="fr-CH"/>
          </w:rPr>
          <w:t>gaz</w:t>
        </w:r>
      </w:hyperlink>
      <w:r w:rsidRPr="00EA49BC">
        <w:rPr>
          <w:rFonts w:ascii="Times New Roman" w:hAnsi="Times New Roman" w:cs="Times New Roman"/>
          <w:lang w:val="fr-CH"/>
        </w:rPr>
        <w:t> ;</w:t>
      </w:r>
    </w:p>
    <w:p w:rsidR="00603DD8" w:rsidRPr="00EA49BC" w:rsidRDefault="00603DD8" w:rsidP="00603DD8">
      <w:pPr>
        <w:numPr>
          <w:ilvl w:val="0"/>
          <w:numId w:val="22"/>
        </w:numPr>
        <w:shd w:val="clear" w:color="auto" w:fill="FFFFFF"/>
        <w:spacing w:line="240" w:lineRule="auto"/>
        <w:ind w:left="495"/>
        <w:rPr>
          <w:rFonts w:ascii="Times New Roman" w:hAnsi="Times New Roman" w:cs="Times New Roman"/>
          <w:lang w:val="fr-CH"/>
        </w:rPr>
      </w:pPr>
      <w:proofErr w:type="gramStart"/>
      <w:r w:rsidRPr="00EA49BC">
        <w:rPr>
          <w:rFonts w:ascii="Times New Roman" w:hAnsi="Times New Roman" w:cs="Times New Roman"/>
          <w:lang w:val="fr-CH"/>
        </w:rPr>
        <w:t>la</w:t>
      </w:r>
      <w:proofErr w:type="gramEnd"/>
      <w:r w:rsidRPr="00EA49BC">
        <w:rPr>
          <w:rFonts w:ascii="Times New Roman" w:hAnsi="Times New Roman" w:cs="Times New Roman"/>
          <w:lang w:val="fr-CH"/>
        </w:rPr>
        <w:t xml:space="preserve"> lutte contre </w:t>
      </w:r>
      <w:hyperlink r:id="rId18" w:tgtFrame="_blank" w:history="1">
        <w:r w:rsidRPr="00EA49BC">
          <w:rPr>
            <w:rFonts w:ascii="Times New Roman" w:hAnsi="Times New Roman" w:cs="Times New Roman"/>
            <w:lang w:val="fr-CH"/>
          </w:rPr>
          <w:t>les émissions de gaz à effet de serre</w:t>
        </w:r>
      </w:hyperlink>
      <w:r w:rsidRPr="00EA49BC">
        <w:rPr>
          <w:rFonts w:ascii="Times New Roman" w:hAnsi="Times New Roman" w:cs="Times New Roman"/>
          <w:lang w:val="fr-CH"/>
        </w:rPr>
        <w:t> : pour les pays utilisant des centrales générant de fortes émissions, par exemples des centrales thermiques au charbon comme en Allemagne, le projet peut favoriser ou accompagner le déploiement à grande échelle d’énergies renouvelables ;</w:t>
      </w:r>
    </w:p>
    <w:p w:rsidR="00603DD8" w:rsidRPr="00EA49BC" w:rsidRDefault="00603DD8" w:rsidP="00603DD8">
      <w:pPr>
        <w:numPr>
          <w:ilvl w:val="0"/>
          <w:numId w:val="22"/>
        </w:numPr>
        <w:shd w:val="clear" w:color="auto" w:fill="FFFFFF"/>
        <w:spacing w:line="240" w:lineRule="auto"/>
        <w:ind w:left="495"/>
        <w:rPr>
          <w:rFonts w:ascii="Times New Roman" w:hAnsi="Times New Roman" w:cs="Times New Roman"/>
          <w:lang w:val="fr-CH"/>
        </w:rPr>
      </w:pPr>
      <w:proofErr w:type="gramStart"/>
      <w:r w:rsidRPr="00EA49BC">
        <w:rPr>
          <w:rFonts w:ascii="Times New Roman" w:hAnsi="Times New Roman" w:cs="Times New Roman"/>
          <w:lang w:val="fr-CH"/>
        </w:rPr>
        <w:t>la</w:t>
      </w:r>
      <w:proofErr w:type="gramEnd"/>
      <w:r w:rsidRPr="00EA49BC">
        <w:rPr>
          <w:rFonts w:ascii="Times New Roman" w:hAnsi="Times New Roman" w:cs="Times New Roman"/>
          <w:lang w:val="fr-CH"/>
        </w:rPr>
        <w:t xml:space="preserve"> diversification des partenaires énergétiques : l’objectif est de pouvoir accroître l’indépendance des pays européens.</w:t>
      </w:r>
    </w:p>
    <w:p w:rsidR="00603DD8" w:rsidRPr="00EA49BC" w:rsidRDefault="00603DD8" w:rsidP="00603DD8">
      <w:pPr>
        <w:shd w:val="clear" w:color="auto" w:fill="FFFFFF"/>
        <w:spacing w:line="240" w:lineRule="auto"/>
        <w:ind w:left="495"/>
        <w:rPr>
          <w:rFonts w:ascii="Times New Roman" w:hAnsi="Times New Roman" w:cs="Times New Roman"/>
          <w:lang w:val="fr-CH"/>
        </w:rPr>
      </w:pPr>
    </w:p>
    <w:p w:rsidR="00603DD8" w:rsidRPr="00EA49BC" w:rsidRDefault="00603DD8" w:rsidP="00603DD8">
      <w:pPr>
        <w:numPr>
          <w:ilvl w:val="0"/>
          <w:numId w:val="27"/>
        </w:numPr>
        <w:shd w:val="clear" w:color="auto" w:fill="FFFFFF"/>
        <w:spacing w:after="60" w:line="240" w:lineRule="auto"/>
        <w:contextualSpacing/>
        <w:rPr>
          <w:rFonts w:ascii="Times New Roman" w:hAnsi="Times New Roman" w:cs="Times New Roman"/>
          <w:lang w:val="fr-CH"/>
        </w:rPr>
      </w:pPr>
      <w:r w:rsidRPr="00EA49BC">
        <w:rPr>
          <w:rFonts w:ascii="Times New Roman" w:hAnsi="Times New Roman" w:cs="Times New Roman"/>
          <w:lang w:val="fr-CH"/>
        </w:rPr>
        <w:t>Utiliser le potentiel énergétique du Sahara</w:t>
      </w:r>
    </w:p>
    <w:p w:rsidR="00603DD8" w:rsidRPr="00EA49BC" w:rsidRDefault="00603DD8" w:rsidP="00603DD8">
      <w:pPr>
        <w:shd w:val="clear" w:color="auto" w:fill="FFFFFF"/>
        <w:spacing w:after="60" w:line="240" w:lineRule="auto"/>
        <w:ind w:left="720"/>
        <w:contextualSpacing/>
        <w:rPr>
          <w:rFonts w:ascii="Times New Roman" w:hAnsi="Times New Roman" w:cs="Times New Roman"/>
          <w:lang w:val="fr-CH"/>
        </w:rPr>
      </w:pPr>
    </w:p>
    <w:p w:rsidR="00603DD8" w:rsidRPr="00EA49BC" w:rsidRDefault="00603DD8" w:rsidP="00603DD8">
      <w:pPr>
        <w:shd w:val="clear" w:color="auto" w:fill="FFFFFF"/>
        <w:spacing w:line="240" w:lineRule="auto"/>
        <w:rPr>
          <w:rFonts w:ascii="Times New Roman" w:hAnsi="Times New Roman" w:cs="Times New Roman"/>
          <w:lang w:val="fr-CH"/>
        </w:rPr>
      </w:pPr>
      <w:r w:rsidRPr="00EA49BC">
        <w:rPr>
          <w:rFonts w:ascii="Times New Roman" w:hAnsi="Times New Roman" w:cs="Times New Roman"/>
          <w:lang w:val="fr-CH"/>
        </w:rPr>
        <w:t xml:space="preserve">Le projet </w:t>
      </w:r>
      <w:proofErr w:type="spellStart"/>
      <w:r w:rsidRPr="00EA49BC">
        <w:rPr>
          <w:rFonts w:ascii="Times New Roman" w:hAnsi="Times New Roman" w:cs="Times New Roman"/>
          <w:lang w:val="fr-CH"/>
        </w:rPr>
        <w:t>Desertec</w:t>
      </w:r>
      <w:proofErr w:type="spellEnd"/>
      <w:r w:rsidRPr="00EA49BC">
        <w:rPr>
          <w:rFonts w:ascii="Times New Roman" w:hAnsi="Times New Roman" w:cs="Times New Roman"/>
          <w:lang w:val="fr-CH"/>
        </w:rPr>
        <w:t xml:space="preserve"> repose sur le principe que l’ensoleillement de la surface totale des déserts sur la planète pourrait générer plus de 100 fois l'énergie utilisée dans le monde annuellement. A partir d’études satellites, le Centre aéronautique et spatial (DLR) a démontré qu’en équipant seulement 0,3% des 40 millions de km2 de déserts de la planète en centrales thermiques, les besoins électriques de la planète, sur la base de 2009 (environ 18 000 TWh/an) pourraient être couverts.</w:t>
      </w:r>
    </w:p>
    <w:p w:rsidR="00603DD8" w:rsidRPr="00EA49BC" w:rsidRDefault="00603DD8" w:rsidP="00603DD8">
      <w:pPr>
        <w:shd w:val="clear" w:color="auto" w:fill="FFFFFF"/>
        <w:spacing w:line="240" w:lineRule="auto"/>
        <w:rPr>
          <w:rFonts w:ascii="Times New Roman" w:hAnsi="Times New Roman" w:cs="Times New Roman"/>
          <w:lang w:val="fr-CH"/>
        </w:rPr>
      </w:pPr>
    </w:p>
    <w:p w:rsidR="00603DD8" w:rsidRPr="00EA49BC" w:rsidRDefault="00603DD8" w:rsidP="00603DD8">
      <w:pPr>
        <w:shd w:val="clear" w:color="auto" w:fill="FFFFFF"/>
        <w:spacing w:line="240" w:lineRule="auto"/>
        <w:rPr>
          <w:rFonts w:ascii="Times New Roman" w:hAnsi="Times New Roman" w:cs="Times New Roman"/>
          <w:lang w:val="fr-CH"/>
        </w:rPr>
      </w:pPr>
      <w:r w:rsidRPr="00EA49BC">
        <w:rPr>
          <w:rFonts w:ascii="Times New Roman" w:hAnsi="Times New Roman" w:cs="Times New Roman"/>
          <w:lang w:val="fr-CH"/>
        </w:rPr>
        <w:t>Pour cela, les partenaires du projet doivent surmonter plusieurs difficultés :</w:t>
      </w:r>
    </w:p>
    <w:p w:rsidR="00603DD8" w:rsidRPr="00EA49BC" w:rsidRDefault="00603DD8" w:rsidP="00603DD8">
      <w:pPr>
        <w:shd w:val="clear" w:color="auto" w:fill="FFFFFF"/>
        <w:spacing w:line="240" w:lineRule="auto"/>
        <w:rPr>
          <w:rFonts w:ascii="Times New Roman" w:hAnsi="Times New Roman" w:cs="Times New Roman"/>
          <w:lang w:val="fr-CH"/>
        </w:rPr>
      </w:pPr>
    </w:p>
    <w:p w:rsidR="00603DD8" w:rsidRPr="00EA49BC" w:rsidRDefault="00EA49BC" w:rsidP="00603DD8">
      <w:pPr>
        <w:numPr>
          <w:ilvl w:val="0"/>
          <w:numId w:val="23"/>
        </w:numPr>
        <w:shd w:val="clear" w:color="auto" w:fill="FFFFFF"/>
        <w:spacing w:line="240" w:lineRule="auto"/>
        <w:ind w:left="495"/>
        <w:rPr>
          <w:rFonts w:ascii="Times New Roman" w:hAnsi="Times New Roman" w:cs="Times New Roman"/>
          <w:lang w:val="fr-CH"/>
        </w:rPr>
      </w:pPr>
      <w:proofErr w:type="gramStart"/>
      <w:r w:rsidRPr="00EA49BC">
        <w:rPr>
          <w:rFonts w:ascii="Times New Roman" w:hAnsi="Times New Roman" w:cs="Times New Roman"/>
          <w:lang w:val="fr-CH"/>
        </w:rPr>
        <w:t>trouver</w:t>
      </w:r>
      <w:proofErr w:type="gramEnd"/>
      <w:r w:rsidRPr="00EA49BC">
        <w:rPr>
          <w:rFonts w:ascii="Times New Roman" w:hAnsi="Times New Roman" w:cs="Times New Roman"/>
          <w:lang w:val="fr-CH"/>
        </w:rPr>
        <w:t xml:space="preserve"> des sites sans dunes, </w:t>
      </w:r>
      <w:r w:rsidR="00603DD8" w:rsidRPr="00EA49BC">
        <w:rPr>
          <w:rFonts w:ascii="Times New Roman" w:hAnsi="Times New Roman" w:cs="Times New Roman"/>
          <w:lang w:val="fr-CH"/>
        </w:rPr>
        <w:t>proches de la mer et des fut</w:t>
      </w:r>
      <w:r w:rsidR="00EC34E1" w:rsidRPr="00EA49BC">
        <w:rPr>
          <w:rFonts w:ascii="Times New Roman" w:hAnsi="Times New Roman" w:cs="Times New Roman"/>
          <w:lang w:val="fr-CH"/>
        </w:rPr>
        <w:t>urs nœuds du réseau électrique</w:t>
      </w:r>
      <w:r w:rsidRPr="00EA49BC">
        <w:rPr>
          <w:rFonts w:ascii="Times New Roman" w:hAnsi="Times New Roman" w:cs="Times New Roman"/>
          <w:lang w:val="fr-CH"/>
        </w:rPr>
        <w:t> ;</w:t>
      </w:r>
    </w:p>
    <w:p w:rsidR="00603DD8" w:rsidRPr="00EA49BC" w:rsidRDefault="00603DD8" w:rsidP="00603DD8">
      <w:pPr>
        <w:numPr>
          <w:ilvl w:val="0"/>
          <w:numId w:val="23"/>
        </w:numPr>
        <w:shd w:val="clear" w:color="auto" w:fill="FFFFFF"/>
        <w:spacing w:line="240" w:lineRule="auto"/>
        <w:ind w:left="495"/>
        <w:rPr>
          <w:rFonts w:ascii="Times New Roman" w:hAnsi="Times New Roman" w:cs="Times New Roman"/>
          <w:lang w:val="fr-CH"/>
        </w:rPr>
      </w:pPr>
      <w:proofErr w:type="gramStart"/>
      <w:r w:rsidRPr="00EA49BC">
        <w:rPr>
          <w:rFonts w:ascii="Times New Roman" w:hAnsi="Times New Roman" w:cs="Times New Roman"/>
          <w:lang w:val="fr-CH"/>
        </w:rPr>
        <w:t>construire</w:t>
      </w:r>
      <w:proofErr w:type="gramEnd"/>
      <w:r w:rsidRPr="00EA49BC">
        <w:rPr>
          <w:rFonts w:ascii="Times New Roman" w:hAnsi="Times New Roman" w:cs="Times New Roman"/>
          <w:lang w:val="fr-CH"/>
        </w:rPr>
        <w:t xml:space="preserve"> un réseau électrique sûr et suffisamment interconnecté ;</w:t>
      </w:r>
    </w:p>
    <w:p w:rsidR="00603DD8" w:rsidRPr="00EA49BC" w:rsidRDefault="00603DD8" w:rsidP="00603DD8">
      <w:pPr>
        <w:numPr>
          <w:ilvl w:val="0"/>
          <w:numId w:val="23"/>
        </w:numPr>
        <w:shd w:val="clear" w:color="auto" w:fill="FFFFFF"/>
        <w:spacing w:line="240" w:lineRule="auto"/>
        <w:ind w:left="495"/>
        <w:rPr>
          <w:rFonts w:ascii="Times New Roman" w:hAnsi="Times New Roman" w:cs="Times New Roman"/>
          <w:lang w:val="fr-CH"/>
        </w:rPr>
      </w:pPr>
      <w:proofErr w:type="gramStart"/>
      <w:r w:rsidRPr="00EA49BC">
        <w:rPr>
          <w:rFonts w:ascii="Times New Roman" w:hAnsi="Times New Roman" w:cs="Times New Roman"/>
          <w:lang w:val="fr-CH"/>
        </w:rPr>
        <w:t>tester</w:t>
      </w:r>
      <w:proofErr w:type="gramEnd"/>
      <w:r w:rsidRPr="00EA49BC">
        <w:rPr>
          <w:rFonts w:ascii="Times New Roman" w:hAnsi="Times New Roman" w:cs="Times New Roman"/>
          <w:lang w:val="fr-CH"/>
        </w:rPr>
        <w:t xml:space="preserve"> et entretenir des installations qui seront soumises à des tempêtes de sable et à des chocs thermiques importants ;</w:t>
      </w:r>
    </w:p>
    <w:p w:rsidR="00603DD8" w:rsidRPr="00EA49BC" w:rsidRDefault="00603DD8" w:rsidP="00603DD8">
      <w:pPr>
        <w:numPr>
          <w:ilvl w:val="0"/>
          <w:numId w:val="23"/>
        </w:numPr>
        <w:shd w:val="clear" w:color="auto" w:fill="FFFFFF"/>
        <w:spacing w:line="240" w:lineRule="auto"/>
        <w:ind w:left="495"/>
        <w:rPr>
          <w:rFonts w:ascii="Times New Roman" w:hAnsi="Times New Roman" w:cs="Times New Roman"/>
          <w:lang w:val="fr-CH"/>
        </w:rPr>
      </w:pPr>
      <w:proofErr w:type="gramStart"/>
      <w:r w:rsidRPr="00EA49BC">
        <w:rPr>
          <w:rFonts w:ascii="Times New Roman" w:hAnsi="Times New Roman" w:cs="Times New Roman"/>
          <w:lang w:val="fr-CH"/>
        </w:rPr>
        <w:lastRenderedPageBreak/>
        <w:t>veiller</w:t>
      </w:r>
      <w:proofErr w:type="gramEnd"/>
      <w:r w:rsidRPr="00EA49BC">
        <w:rPr>
          <w:rFonts w:ascii="Times New Roman" w:hAnsi="Times New Roman" w:cs="Times New Roman"/>
          <w:lang w:val="fr-CH"/>
        </w:rPr>
        <w:t xml:space="preserve"> à étudier et régler ou compenser les impacts environnementaux en termes de consommation d'eau notamment.</w:t>
      </w:r>
    </w:p>
    <w:p w:rsidR="00603DD8" w:rsidRPr="00EA49BC" w:rsidRDefault="00603DD8" w:rsidP="00603DD8">
      <w:pPr>
        <w:shd w:val="clear" w:color="auto" w:fill="FFFFFF"/>
        <w:spacing w:line="240" w:lineRule="auto"/>
        <w:ind w:left="495"/>
        <w:rPr>
          <w:rFonts w:ascii="Times New Roman" w:hAnsi="Times New Roman" w:cs="Times New Roman"/>
          <w:lang w:val="fr-CH"/>
        </w:rPr>
      </w:pPr>
    </w:p>
    <w:p w:rsidR="00EA49BC" w:rsidRDefault="00EA49BC" w:rsidP="00EA49BC">
      <w:pPr>
        <w:shd w:val="clear" w:color="auto" w:fill="FFFFFF"/>
        <w:spacing w:after="60" w:line="240" w:lineRule="auto"/>
        <w:ind w:left="720"/>
        <w:contextualSpacing/>
        <w:rPr>
          <w:rFonts w:ascii="Times New Roman" w:hAnsi="Times New Roman" w:cs="Times New Roman"/>
          <w:lang w:val="fr-CH"/>
        </w:rPr>
      </w:pPr>
    </w:p>
    <w:p w:rsidR="00603DD8" w:rsidRPr="00EA49BC" w:rsidRDefault="00603DD8" w:rsidP="00603DD8">
      <w:pPr>
        <w:numPr>
          <w:ilvl w:val="0"/>
          <w:numId w:val="27"/>
        </w:numPr>
        <w:shd w:val="clear" w:color="auto" w:fill="FFFFFF"/>
        <w:spacing w:after="60" w:line="240" w:lineRule="auto"/>
        <w:contextualSpacing/>
        <w:rPr>
          <w:rFonts w:ascii="Times New Roman" w:hAnsi="Times New Roman" w:cs="Times New Roman"/>
          <w:lang w:val="fr-CH"/>
        </w:rPr>
      </w:pPr>
      <w:r w:rsidRPr="00EA49BC">
        <w:rPr>
          <w:rFonts w:ascii="Times New Roman" w:hAnsi="Times New Roman" w:cs="Times New Roman"/>
          <w:lang w:val="fr-CH"/>
        </w:rPr>
        <w:t>Optimiser les ressources</w:t>
      </w:r>
    </w:p>
    <w:p w:rsidR="00603DD8" w:rsidRPr="00EA49BC" w:rsidRDefault="00603DD8" w:rsidP="00603DD8">
      <w:pPr>
        <w:shd w:val="clear" w:color="auto" w:fill="FFFFFF"/>
        <w:spacing w:after="60" w:line="240" w:lineRule="auto"/>
        <w:ind w:left="720"/>
        <w:contextualSpacing/>
        <w:rPr>
          <w:rFonts w:ascii="Times New Roman" w:hAnsi="Times New Roman" w:cs="Times New Roman"/>
          <w:lang w:val="fr-CH"/>
        </w:rPr>
      </w:pPr>
    </w:p>
    <w:p w:rsidR="00603DD8" w:rsidRPr="00EA49BC" w:rsidRDefault="00603DD8" w:rsidP="00603DD8">
      <w:pPr>
        <w:shd w:val="clear" w:color="auto" w:fill="FFFFFF"/>
        <w:spacing w:line="240" w:lineRule="auto"/>
        <w:rPr>
          <w:rFonts w:ascii="Times New Roman" w:hAnsi="Times New Roman" w:cs="Times New Roman"/>
          <w:lang w:val="fr-CH"/>
        </w:rPr>
      </w:pPr>
      <w:r w:rsidRPr="00EA49BC">
        <w:rPr>
          <w:rFonts w:ascii="Times New Roman" w:hAnsi="Times New Roman" w:cs="Times New Roman"/>
          <w:lang w:val="fr-CH"/>
        </w:rPr>
        <w:t>Si le contexte géographique est favorable, le développement industriel et technologique du projet doit prendre en considération les impacts économique et environnemental pour les minimiser.</w:t>
      </w:r>
    </w:p>
    <w:p w:rsidR="00603DD8" w:rsidRPr="00EA49BC" w:rsidRDefault="00603DD8" w:rsidP="00603DD8">
      <w:pPr>
        <w:shd w:val="clear" w:color="auto" w:fill="FFFFFF"/>
        <w:spacing w:line="240" w:lineRule="auto"/>
        <w:rPr>
          <w:rFonts w:ascii="Times New Roman" w:hAnsi="Times New Roman" w:cs="Times New Roman"/>
          <w:lang w:val="fr-CH"/>
        </w:rPr>
      </w:pPr>
    </w:p>
    <w:p w:rsidR="00603DD8" w:rsidRPr="00EA49BC" w:rsidRDefault="00603DD8" w:rsidP="00603DD8">
      <w:pPr>
        <w:numPr>
          <w:ilvl w:val="0"/>
          <w:numId w:val="24"/>
        </w:numPr>
        <w:shd w:val="clear" w:color="auto" w:fill="FFFFFF"/>
        <w:spacing w:line="240" w:lineRule="auto"/>
        <w:ind w:left="495"/>
        <w:rPr>
          <w:rFonts w:ascii="Times New Roman" w:hAnsi="Times New Roman" w:cs="Times New Roman"/>
          <w:lang w:val="fr-CH"/>
        </w:rPr>
      </w:pPr>
      <w:r w:rsidRPr="00EA49BC">
        <w:rPr>
          <w:rFonts w:ascii="Times New Roman" w:hAnsi="Times New Roman" w:cs="Times New Roman"/>
          <w:lang w:val="fr-CH"/>
        </w:rPr>
        <w:t>Les centrales solaires thermodynamiques consomment de l’eau douce dans le processus de génération de vapeur destiné à actionner les turbines. L’eau est une denrée rare dans ces régions arides.</w:t>
      </w:r>
    </w:p>
    <w:p w:rsidR="00603DD8" w:rsidRPr="00EA49BC" w:rsidRDefault="00603DD8" w:rsidP="00603DD8">
      <w:pPr>
        <w:numPr>
          <w:ilvl w:val="0"/>
          <w:numId w:val="24"/>
        </w:numPr>
        <w:shd w:val="clear" w:color="auto" w:fill="FFFFFF"/>
        <w:spacing w:line="240" w:lineRule="auto"/>
        <w:ind w:left="495"/>
        <w:rPr>
          <w:rFonts w:ascii="Times New Roman" w:hAnsi="Times New Roman" w:cs="Times New Roman"/>
          <w:lang w:val="fr-CH"/>
        </w:rPr>
      </w:pPr>
      <w:r w:rsidRPr="00EA49BC">
        <w:rPr>
          <w:rFonts w:ascii="Times New Roman" w:hAnsi="Times New Roman" w:cs="Times New Roman"/>
          <w:lang w:val="fr-CH"/>
        </w:rPr>
        <w:t>Les nitrates de sels fondus, utilisés pour le stockage de la chaleur accumulée en journée, sont issus de la chimie lourde et leur production nécessite une quantité non négligeable d’énergie. De plus, ils sont souvent produits et mis en œuvre dans des installations classés SEVESO et sont donc considérés comme dangereux.</w:t>
      </w:r>
    </w:p>
    <w:p w:rsidR="00603DD8" w:rsidRPr="00EA49BC" w:rsidRDefault="00603DD8" w:rsidP="00603DD8">
      <w:pPr>
        <w:numPr>
          <w:ilvl w:val="0"/>
          <w:numId w:val="24"/>
        </w:numPr>
        <w:shd w:val="clear" w:color="auto" w:fill="FFFFFF"/>
        <w:spacing w:line="240" w:lineRule="auto"/>
        <w:ind w:left="495"/>
        <w:rPr>
          <w:rFonts w:ascii="Times New Roman" w:hAnsi="Times New Roman" w:cs="Times New Roman"/>
          <w:lang w:val="fr-CH"/>
        </w:rPr>
      </w:pPr>
      <w:r w:rsidRPr="00EA49BC">
        <w:rPr>
          <w:rFonts w:ascii="Times New Roman" w:hAnsi="Times New Roman" w:cs="Times New Roman"/>
          <w:lang w:val="fr-CH"/>
        </w:rPr>
        <w:t>L’énergie solaire est actuellement plus coûteuse que d'autres énergies comme l’éolien ou le </w:t>
      </w:r>
      <w:hyperlink r:id="rId19" w:tgtFrame="_blank" w:history="1">
        <w:r w:rsidRPr="00EA49BC">
          <w:rPr>
            <w:rFonts w:ascii="Times New Roman" w:hAnsi="Times New Roman" w:cs="Times New Roman"/>
            <w:lang w:val="fr-CH"/>
          </w:rPr>
          <w:t>nucléaire</w:t>
        </w:r>
      </w:hyperlink>
      <w:r w:rsidRPr="00EA49BC">
        <w:rPr>
          <w:rFonts w:ascii="Times New Roman" w:hAnsi="Times New Roman" w:cs="Times New Roman"/>
          <w:lang w:val="fr-CH"/>
        </w:rPr>
        <w:t>.</w:t>
      </w:r>
    </w:p>
    <w:p w:rsidR="00603DD8" w:rsidRPr="00EA49BC" w:rsidRDefault="00603DD8" w:rsidP="00603DD8">
      <w:pPr>
        <w:shd w:val="clear" w:color="auto" w:fill="FFFFFF"/>
        <w:spacing w:line="240" w:lineRule="auto"/>
        <w:ind w:left="495"/>
        <w:rPr>
          <w:rFonts w:ascii="Times New Roman" w:hAnsi="Times New Roman" w:cs="Times New Roman"/>
          <w:lang w:val="fr-CH"/>
        </w:rPr>
      </w:pPr>
    </w:p>
    <w:p w:rsidR="00603DD8" w:rsidRPr="00EA49BC" w:rsidRDefault="00603DD8" w:rsidP="00603DD8">
      <w:pPr>
        <w:numPr>
          <w:ilvl w:val="0"/>
          <w:numId w:val="26"/>
        </w:numPr>
        <w:shd w:val="clear" w:color="auto" w:fill="FFFFFF"/>
        <w:spacing w:line="240" w:lineRule="auto"/>
        <w:contextualSpacing/>
        <w:outlineLvl w:val="5"/>
        <w:rPr>
          <w:rFonts w:ascii="Times New Roman" w:hAnsi="Times New Roman" w:cs="Times New Roman"/>
          <w:b/>
          <w:lang w:val="fr-CH"/>
        </w:rPr>
      </w:pPr>
      <w:r w:rsidRPr="00EA49BC">
        <w:rPr>
          <w:rFonts w:ascii="Times New Roman" w:hAnsi="Times New Roman" w:cs="Times New Roman"/>
          <w:b/>
          <w:lang w:val="fr-CH"/>
        </w:rPr>
        <w:t>Acteurs majeurs</w:t>
      </w:r>
    </w:p>
    <w:p w:rsidR="00603DD8" w:rsidRPr="00EA49BC" w:rsidRDefault="00603DD8" w:rsidP="00603DD8">
      <w:pPr>
        <w:shd w:val="clear" w:color="auto" w:fill="FFFFFF"/>
        <w:spacing w:line="240" w:lineRule="auto"/>
        <w:ind w:left="720"/>
        <w:contextualSpacing/>
        <w:outlineLvl w:val="5"/>
        <w:rPr>
          <w:rFonts w:ascii="Times New Roman" w:hAnsi="Times New Roman" w:cs="Times New Roman"/>
          <w:lang w:val="fr-CH"/>
        </w:rPr>
      </w:pPr>
    </w:p>
    <w:p w:rsidR="00603DD8" w:rsidRPr="00EA49BC" w:rsidRDefault="00603DD8" w:rsidP="00603DD8">
      <w:pPr>
        <w:shd w:val="clear" w:color="auto" w:fill="FFFFFF"/>
        <w:spacing w:line="240" w:lineRule="auto"/>
        <w:rPr>
          <w:rFonts w:ascii="Times New Roman" w:hAnsi="Times New Roman" w:cs="Times New Roman"/>
          <w:lang w:val="fr-CH"/>
        </w:rPr>
      </w:pPr>
      <w:r w:rsidRPr="00EA49BC">
        <w:rPr>
          <w:rFonts w:ascii="Times New Roman" w:hAnsi="Times New Roman" w:cs="Times New Roman"/>
          <w:lang w:val="fr-CH"/>
        </w:rPr>
        <w:t xml:space="preserve">Les membres fondateurs et principaux actionnaires de la société </w:t>
      </w:r>
      <w:proofErr w:type="spellStart"/>
      <w:r w:rsidRPr="00EA49BC">
        <w:rPr>
          <w:rFonts w:ascii="Times New Roman" w:hAnsi="Times New Roman" w:cs="Times New Roman"/>
          <w:lang w:val="fr-CH"/>
        </w:rPr>
        <w:t>Desertec</w:t>
      </w:r>
      <w:proofErr w:type="spellEnd"/>
      <w:r w:rsidRPr="00EA49BC">
        <w:rPr>
          <w:rFonts w:ascii="Times New Roman" w:hAnsi="Times New Roman" w:cs="Times New Roman"/>
          <w:lang w:val="fr-CH"/>
        </w:rPr>
        <w:t xml:space="preserve"> sont :</w:t>
      </w:r>
    </w:p>
    <w:p w:rsidR="00603DD8" w:rsidRPr="00EA49BC" w:rsidRDefault="00603DD8" w:rsidP="00603DD8">
      <w:pPr>
        <w:shd w:val="clear" w:color="auto" w:fill="FFFFFF"/>
        <w:spacing w:line="240" w:lineRule="auto"/>
        <w:rPr>
          <w:rFonts w:ascii="Times New Roman" w:hAnsi="Times New Roman" w:cs="Times New Roman"/>
          <w:lang w:val="fr-CH"/>
        </w:rPr>
      </w:pPr>
    </w:p>
    <w:p w:rsidR="00603DD8" w:rsidRPr="00EA49BC" w:rsidRDefault="00603DD8" w:rsidP="00603DD8">
      <w:pPr>
        <w:shd w:val="clear" w:color="auto" w:fill="FFFFFF"/>
        <w:spacing w:line="240" w:lineRule="auto"/>
        <w:rPr>
          <w:rFonts w:ascii="Times New Roman" w:hAnsi="Times New Roman" w:cs="Times New Roman"/>
          <w:lang w:val="fr-CH"/>
        </w:rPr>
      </w:pPr>
      <w:r w:rsidRPr="00EA49BC">
        <w:rPr>
          <w:rFonts w:ascii="Times New Roman" w:hAnsi="Times New Roman" w:cs="Times New Roman"/>
          <w:lang w:val="fr-CH"/>
        </w:rPr>
        <w:t>La TREC (</w:t>
      </w:r>
      <w:proofErr w:type="spellStart"/>
      <w:r w:rsidRPr="00EA49BC">
        <w:rPr>
          <w:rFonts w:ascii="Times New Roman" w:hAnsi="Times New Roman" w:cs="Times New Roman"/>
          <w:lang w:val="fr-CH"/>
        </w:rPr>
        <w:t>Transmediterranean</w:t>
      </w:r>
      <w:proofErr w:type="spellEnd"/>
      <w:r w:rsidRPr="00EA49BC">
        <w:rPr>
          <w:rFonts w:ascii="Times New Roman" w:hAnsi="Times New Roman" w:cs="Times New Roman"/>
          <w:lang w:val="fr-CH"/>
        </w:rPr>
        <w:t> </w:t>
      </w:r>
      <w:proofErr w:type="spellStart"/>
      <w:r w:rsidRPr="00EA49BC">
        <w:rPr>
          <w:rFonts w:ascii="Times New Roman" w:hAnsi="Times New Roman" w:cs="Times New Roman"/>
          <w:lang w:val="fr-CH"/>
        </w:rPr>
        <w:t>Renewable</w:t>
      </w:r>
      <w:proofErr w:type="spellEnd"/>
      <w:r w:rsidRPr="00EA49BC">
        <w:rPr>
          <w:rFonts w:ascii="Times New Roman" w:hAnsi="Times New Roman" w:cs="Times New Roman"/>
          <w:lang w:val="fr-CH"/>
        </w:rPr>
        <w:t> Energy </w:t>
      </w:r>
      <w:proofErr w:type="spellStart"/>
      <w:r w:rsidRPr="00EA49BC">
        <w:rPr>
          <w:rFonts w:ascii="Times New Roman" w:hAnsi="Times New Roman" w:cs="Times New Roman"/>
          <w:lang w:val="fr-CH"/>
        </w:rPr>
        <w:t>Cooperation</w:t>
      </w:r>
      <w:proofErr w:type="spellEnd"/>
      <w:r w:rsidRPr="00EA49BC">
        <w:rPr>
          <w:rFonts w:ascii="Times New Roman" w:hAnsi="Times New Roman" w:cs="Times New Roman"/>
          <w:lang w:val="fr-CH"/>
        </w:rPr>
        <w:t xml:space="preserve">), la Fondation </w:t>
      </w:r>
      <w:proofErr w:type="spellStart"/>
      <w:r w:rsidRPr="00EA49BC">
        <w:rPr>
          <w:rFonts w:ascii="Times New Roman" w:hAnsi="Times New Roman" w:cs="Times New Roman"/>
          <w:lang w:val="fr-CH"/>
        </w:rPr>
        <w:t>Desertec</w:t>
      </w:r>
      <w:proofErr w:type="spellEnd"/>
      <w:r w:rsidRPr="00EA49BC">
        <w:rPr>
          <w:rFonts w:ascii="Times New Roman" w:hAnsi="Times New Roman" w:cs="Times New Roman"/>
          <w:lang w:val="fr-CH"/>
        </w:rPr>
        <w:t xml:space="preserve"> </w:t>
      </w:r>
      <w:proofErr w:type="spellStart"/>
      <w:r w:rsidRPr="00EA49BC">
        <w:rPr>
          <w:rFonts w:ascii="Times New Roman" w:hAnsi="Times New Roman" w:cs="Times New Roman"/>
          <w:lang w:val="fr-CH"/>
        </w:rPr>
        <w:t>Industrial</w:t>
      </w:r>
      <w:proofErr w:type="spellEnd"/>
      <w:r w:rsidRPr="00EA49BC">
        <w:rPr>
          <w:rFonts w:ascii="Times New Roman" w:hAnsi="Times New Roman" w:cs="Times New Roman"/>
          <w:lang w:val="fr-CH"/>
        </w:rPr>
        <w:t xml:space="preserve"> Initiative et 12 sociétés : ABB, ALBENGOA Solar, </w:t>
      </w:r>
      <w:proofErr w:type="spellStart"/>
      <w:r w:rsidRPr="00EA49BC">
        <w:rPr>
          <w:rFonts w:ascii="Times New Roman" w:hAnsi="Times New Roman" w:cs="Times New Roman"/>
          <w:lang w:val="fr-CH"/>
        </w:rPr>
        <w:t>Cevital</w:t>
      </w:r>
      <w:proofErr w:type="spellEnd"/>
      <w:r w:rsidRPr="00EA49BC">
        <w:rPr>
          <w:rFonts w:ascii="Times New Roman" w:hAnsi="Times New Roman" w:cs="Times New Roman"/>
          <w:lang w:val="fr-CH"/>
        </w:rPr>
        <w:t xml:space="preserve">, Deutsche Bank, </w:t>
      </w:r>
      <w:proofErr w:type="gramStart"/>
      <w:r w:rsidRPr="00EA49BC">
        <w:rPr>
          <w:rFonts w:ascii="Times New Roman" w:hAnsi="Times New Roman" w:cs="Times New Roman"/>
          <w:lang w:val="fr-CH"/>
        </w:rPr>
        <w:t>E.ON</w:t>
      </w:r>
      <w:proofErr w:type="gramEnd"/>
      <w:r w:rsidRPr="00EA49BC">
        <w:rPr>
          <w:rFonts w:ascii="Times New Roman" w:hAnsi="Times New Roman" w:cs="Times New Roman"/>
          <w:lang w:val="fr-CH"/>
        </w:rPr>
        <w:t xml:space="preserve">, HSH </w:t>
      </w:r>
      <w:proofErr w:type="spellStart"/>
      <w:r w:rsidRPr="00EA49BC">
        <w:rPr>
          <w:rFonts w:ascii="Times New Roman" w:hAnsi="Times New Roman" w:cs="Times New Roman"/>
          <w:lang w:val="fr-CH"/>
        </w:rPr>
        <w:t>Nordbank</w:t>
      </w:r>
      <w:proofErr w:type="spellEnd"/>
      <w:r w:rsidRPr="00EA49BC">
        <w:rPr>
          <w:rFonts w:ascii="Times New Roman" w:hAnsi="Times New Roman" w:cs="Times New Roman"/>
          <w:lang w:val="fr-CH"/>
        </w:rPr>
        <w:t xml:space="preserve">, MAN Solar Millenium, Munich Re, M+W </w:t>
      </w:r>
      <w:proofErr w:type="spellStart"/>
      <w:r w:rsidRPr="00EA49BC">
        <w:rPr>
          <w:rFonts w:ascii="Times New Roman" w:hAnsi="Times New Roman" w:cs="Times New Roman"/>
          <w:lang w:val="fr-CH"/>
        </w:rPr>
        <w:t>Zander</w:t>
      </w:r>
      <w:proofErr w:type="spellEnd"/>
      <w:r w:rsidRPr="00EA49BC">
        <w:rPr>
          <w:rFonts w:ascii="Times New Roman" w:hAnsi="Times New Roman" w:cs="Times New Roman"/>
          <w:lang w:val="fr-CH"/>
        </w:rPr>
        <w:t>, RWE, SCHOTT Solar et SIEMENS.</w:t>
      </w:r>
    </w:p>
    <w:p w:rsidR="00603DD8" w:rsidRPr="00EA49BC" w:rsidRDefault="00603DD8" w:rsidP="00603DD8">
      <w:pPr>
        <w:shd w:val="clear" w:color="auto" w:fill="FFFFFF"/>
        <w:spacing w:line="240" w:lineRule="auto"/>
        <w:rPr>
          <w:rFonts w:ascii="Times New Roman" w:hAnsi="Times New Roman" w:cs="Times New Roman"/>
          <w:lang w:val="fr-CH"/>
        </w:rPr>
      </w:pPr>
    </w:p>
    <w:p w:rsidR="00603DD8" w:rsidRPr="00EA49BC" w:rsidRDefault="00603DD8" w:rsidP="00603DD8">
      <w:pPr>
        <w:shd w:val="clear" w:color="auto" w:fill="FFFFFF"/>
        <w:spacing w:line="240" w:lineRule="auto"/>
        <w:rPr>
          <w:rFonts w:ascii="Times New Roman" w:hAnsi="Times New Roman" w:cs="Times New Roman"/>
          <w:lang w:val="fr-CH"/>
        </w:rPr>
      </w:pPr>
      <w:r w:rsidRPr="00EA49BC">
        <w:rPr>
          <w:rFonts w:ascii="Times New Roman" w:hAnsi="Times New Roman" w:cs="Times New Roman"/>
          <w:lang w:val="fr-CH"/>
        </w:rPr>
        <w:t>D’autres sociétés ont rejoint le projet en 2010 :</w:t>
      </w:r>
    </w:p>
    <w:p w:rsidR="00603DD8" w:rsidRPr="00EA49BC" w:rsidRDefault="00603DD8" w:rsidP="00603DD8">
      <w:pPr>
        <w:shd w:val="clear" w:color="auto" w:fill="FFFFFF"/>
        <w:spacing w:line="240" w:lineRule="auto"/>
        <w:rPr>
          <w:rFonts w:ascii="Times New Roman" w:hAnsi="Times New Roman" w:cs="Times New Roman"/>
          <w:lang w:val="fr-CH"/>
        </w:rPr>
      </w:pPr>
      <w:r w:rsidRPr="00EA49BC">
        <w:rPr>
          <w:rFonts w:ascii="Times New Roman" w:hAnsi="Times New Roman" w:cs="Times New Roman"/>
          <w:lang w:val="fr-CH"/>
        </w:rPr>
        <w:t xml:space="preserve">Saint Gobain, Enel, Red </w:t>
      </w:r>
      <w:proofErr w:type="spellStart"/>
      <w:r w:rsidRPr="00EA49BC">
        <w:rPr>
          <w:rFonts w:ascii="Times New Roman" w:hAnsi="Times New Roman" w:cs="Times New Roman"/>
          <w:lang w:val="fr-CH"/>
        </w:rPr>
        <w:t>Electrica</w:t>
      </w:r>
      <w:proofErr w:type="spellEnd"/>
      <w:r w:rsidRPr="00EA49BC">
        <w:rPr>
          <w:rFonts w:ascii="Times New Roman" w:hAnsi="Times New Roman" w:cs="Times New Roman"/>
          <w:lang w:val="fr-CH"/>
        </w:rPr>
        <w:t xml:space="preserve">, le marocain </w:t>
      </w:r>
      <w:proofErr w:type="spellStart"/>
      <w:r w:rsidRPr="00EA49BC">
        <w:rPr>
          <w:rFonts w:ascii="Times New Roman" w:hAnsi="Times New Roman" w:cs="Times New Roman"/>
          <w:lang w:val="fr-CH"/>
        </w:rPr>
        <w:t>Nareva</w:t>
      </w:r>
      <w:proofErr w:type="spellEnd"/>
      <w:r w:rsidRPr="00EA49BC">
        <w:rPr>
          <w:rFonts w:ascii="Times New Roman" w:hAnsi="Times New Roman" w:cs="Times New Roman"/>
          <w:lang w:val="fr-CH"/>
        </w:rPr>
        <w:t xml:space="preserve"> Holding, 3M </w:t>
      </w:r>
      <w:proofErr w:type="spellStart"/>
      <w:r w:rsidRPr="00EA49BC">
        <w:rPr>
          <w:rFonts w:ascii="Times New Roman" w:hAnsi="Times New Roman" w:cs="Times New Roman"/>
          <w:lang w:val="fr-CH"/>
        </w:rPr>
        <w:t>Deutschland</w:t>
      </w:r>
      <w:proofErr w:type="spellEnd"/>
      <w:r w:rsidRPr="00EA49BC">
        <w:rPr>
          <w:rFonts w:ascii="Times New Roman" w:hAnsi="Times New Roman" w:cs="Times New Roman"/>
          <w:lang w:val="fr-CH"/>
        </w:rPr>
        <w:t xml:space="preserve">, </w:t>
      </w:r>
      <w:proofErr w:type="spellStart"/>
      <w:r w:rsidRPr="00EA49BC">
        <w:rPr>
          <w:rFonts w:ascii="Times New Roman" w:hAnsi="Times New Roman" w:cs="Times New Roman"/>
          <w:lang w:val="fr-CH"/>
        </w:rPr>
        <w:t>Bilfinger</w:t>
      </w:r>
      <w:proofErr w:type="spellEnd"/>
      <w:r w:rsidRPr="00EA49BC">
        <w:rPr>
          <w:rFonts w:ascii="Times New Roman" w:hAnsi="Times New Roman" w:cs="Times New Roman"/>
          <w:lang w:val="fr-CH"/>
        </w:rPr>
        <w:t xml:space="preserve"> Berger, Commerzbank, </w:t>
      </w:r>
      <w:proofErr w:type="spellStart"/>
      <w:r w:rsidRPr="00EA49BC">
        <w:rPr>
          <w:rFonts w:ascii="Times New Roman" w:hAnsi="Times New Roman" w:cs="Times New Roman"/>
          <w:lang w:val="fr-CH"/>
        </w:rPr>
        <w:t>Evonik</w:t>
      </w:r>
      <w:proofErr w:type="spellEnd"/>
      <w:r w:rsidRPr="00EA49BC">
        <w:rPr>
          <w:rFonts w:ascii="Times New Roman" w:hAnsi="Times New Roman" w:cs="Times New Roman"/>
          <w:lang w:val="fr-CH"/>
        </w:rPr>
        <w:t xml:space="preserve"> Industries, First Solar, FLABEG, IBM </w:t>
      </w:r>
      <w:proofErr w:type="spellStart"/>
      <w:r w:rsidRPr="00EA49BC">
        <w:rPr>
          <w:rFonts w:ascii="Times New Roman" w:hAnsi="Times New Roman" w:cs="Times New Roman"/>
          <w:lang w:val="fr-CH"/>
        </w:rPr>
        <w:t>Deutschland</w:t>
      </w:r>
      <w:proofErr w:type="spellEnd"/>
      <w:r w:rsidRPr="00EA49BC">
        <w:rPr>
          <w:rFonts w:ascii="Times New Roman" w:hAnsi="Times New Roman" w:cs="Times New Roman"/>
          <w:lang w:val="fr-CH"/>
        </w:rPr>
        <w:t xml:space="preserve">, KAEFER </w:t>
      </w:r>
      <w:proofErr w:type="spellStart"/>
      <w:r w:rsidRPr="00EA49BC">
        <w:rPr>
          <w:rFonts w:ascii="Times New Roman" w:hAnsi="Times New Roman" w:cs="Times New Roman"/>
          <w:lang w:val="fr-CH"/>
        </w:rPr>
        <w:t>Isoliertechnik</w:t>
      </w:r>
      <w:proofErr w:type="spellEnd"/>
      <w:r w:rsidRPr="00EA49BC">
        <w:rPr>
          <w:rFonts w:ascii="Times New Roman" w:hAnsi="Times New Roman" w:cs="Times New Roman"/>
          <w:lang w:val="fr-CH"/>
        </w:rPr>
        <w:t xml:space="preserve">, </w:t>
      </w:r>
      <w:proofErr w:type="spellStart"/>
      <w:r w:rsidRPr="00EA49BC">
        <w:rPr>
          <w:rFonts w:ascii="Times New Roman" w:hAnsi="Times New Roman" w:cs="Times New Roman"/>
          <w:lang w:val="fr-CH"/>
        </w:rPr>
        <w:t>Lahmeyer</w:t>
      </w:r>
      <w:proofErr w:type="spellEnd"/>
      <w:r w:rsidRPr="00EA49BC">
        <w:rPr>
          <w:rFonts w:ascii="Times New Roman" w:hAnsi="Times New Roman" w:cs="Times New Roman"/>
          <w:lang w:val="fr-CH"/>
        </w:rPr>
        <w:t xml:space="preserve"> International, Morgan Stanley Bank AG, </w:t>
      </w:r>
      <w:proofErr w:type="spellStart"/>
      <w:r w:rsidRPr="00EA49BC">
        <w:rPr>
          <w:rFonts w:ascii="Times New Roman" w:hAnsi="Times New Roman" w:cs="Times New Roman"/>
          <w:lang w:val="fr-CH"/>
        </w:rPr>
        <w:t>Nur</w:t>
      </w:r>
      <w:proofErr w:type="spellEnd"/>
      <w:r w:rsidRPr="00EA49BC">
        <w:rPr>
          <w:rFonts w:ascii="Times New Roman" w:hAnsi="Times New Roman" w:cs="Times New Roman"/>
          <w:lang w:val="fr-CH"/>
        </w:rPr>
        <w:t xml:space="preserve"> Energie, OMV, </w:t>
      </w:r>
      <w:proofErr w:type="spellStart"/>
      <w:r w:rsidRPr="00EA49BC">
        <w:rPr>
          <w:rFonts w:ascii="Times New Roman" w:hAnsi="Times New Roman" w:cs="Times New Roman"/>
          <w:lang w:val="fr-CH"/>
        </w:rPr>
        <w:t>SchoellerRenewables</w:t>
      </w:r>
      <w:proofErr w:type="spellEnd"/>
      <w:r w:rsidRPr="00EA49BC">
        <w:rPr>
          <w:rFonts w:ascii="Times New Roman" w:hAnsi="Times New Roman" w:cs="Times New Roman"/>
          <w:lang w:val="fr-CH"/>
        </w:rPr>
        <w:t>, les italiens Italien et TERNA ENERGY.</w:t>
      </w:r>
    </w:p>
    <w:p w:rsidR="00603DD8" w:rsidRPr="00EA49BC" w:rsidRDefault="00603DD8" w:rsidP="00603DD8">
      <w:pPr>
        <w:shd w:val="clear" w:color="auto" w:fill="FFFFFF"/>
        <w:spacing w:line="240" w:lineRule="auto"/>
        <w:rPr>
          <w:rFonts w:ascii="Times New Roman" w:hAnsi="Times New Roman" w:cs="Times New Roman"/>
          <w:lang w:val="fr-CH"/>
        </w:rPr>
      </w:pPr>
    </w:p>
    <w:p w:rsidR="00603DD8" w:rsidRPr="00EA49BC" w:rsidRDefault="00603DD8" w:rsidP="00603DD8">
      <w:pPr>
        <w:shd w:val="clear" w:color="auto" w:fill="FFFFFF"/>
        <w:spacing w:line="240" w:lineRule="auto"/>
        <w:rPr>
          <w:rFonts w:ascii="Times New Roman" w:hAnsi="Times New Roman" w:cs="Times New Roman"/>
          <w:lang w:val="fr-CH"/>
        </w:rPr>
      </w:pPr>
      <w:r w:rsidRPr="00EA49BC">
        <w:rPr>
          <w:rFonts w:ascii="Times New Roman" w:hAnsi="Times New Roman" w:cs="Times New Roman"/>
          <w:lang w:val="fr-CH"/>
        </w:rPr>
        <w:t>D’un point de vue politique, </w:t>
      </w:r>
      <w:hyperlink r:id="rId20" w:tgtFrame="_blank" w:history="1">
        <w:r w:rsidRPr="00EA49BC">
          <w:rPr>
            <w:rFonts w:ascii="Times New Roman" w:hAnsi="Times New Roman" w:cs="Times New Roman"/>
            <w:lang w:val="fr-CH"/>
          </w:rPr>
          <w:t>le Plan Solaire Méditerranéen (PSM)</w:t>
        </w:r>
      </w:hyperlink>
      <w:r w:rsidRPr="00EA49BC">
        <w:rPr>
          <w:rFonts w:ascii="Times New Roman" w:hAnsi="Times New Roman" w:cs="Times New Roman"/>
          <w:lang w:val="fr-CH"/>
        </w:rPr>
        <w:t xml:space="preserve"> développé par l’Union pour la Méditerranée pourrait créer le cadre nécessaire au développement du concept </w:t>
      </w:r>
      <w:proofErr w:type="spellStart"/>
      <w:r w:rsidRPr="00EA49BC">
        <w:rPr>
          <w:rFonts w:ascii="Times New Roman" w:hAnsi="Times New Roman" w:cs="Times New Roman"/>
          <w:lang w:val="fr-CH"/>
        </w:rPr>
        <w:t>Desertec</w:t>
      </w:r>
      <w:proofErr w:type="spellEnd"/>
      <w:r w:rsidRPr="00EA49BC">
        <w:rPr>
          <w:rFonts w:ascii="Times New Roman" w:hAnsi="Times New Roman" w:cs="Times New Roman"/>
          <w:lang w:val="fr-CH"/>
        </w:rPr>
        <w:t xml:space="preserve"> en EU-MENA (</w:t>
      </w:r>
      <w:proofErr w:type="spellStart"/>
      <w:r w:rsidRPr="00EA49BC">
        <w:rPr>
          <w:rFonts w:ascii="Times New Roman" w:hAnsi="Times New Roman" w:cs="Times New Roman"/>
          <w:lang w:val="fr-CH"/>
        </w:rPr>
        <w:t>EUrope</w:t>
      </w:r>
      <w:proofErr w:type="spellEnd"/>
      <w:r w:rsidRPr="00EA49BC">
        <w:rPr>
          <w:rFonts w:ascii="Times New Roman" w:hAnsi="Times New Roman" w:cs="Times New Roman"/>
          <w:lang w:val="fr-CH"/>
        </w:rPr>
        <w:t xml:space="preserve">, Middle East, North </w:t>
      </w:r>
      <w:proofErr w:type="spellStart"/>
      <w:r w:rsidRPr="00EA49BC">
        <w:rPr>
          <w:rFonts w:ascii="Times New Roman" w:hAnsi="Times New Roman" w:cs="Times New Roman"/>
          <w:lang w:val="fr-CH"/>
        </w:rPr>
        <w:t>Africa</w:t>
      </w:r>
      <w:proofErr w:type="spellEnd"/>
      <w:r w:rsidRPr="00EA49BC">
        <w:rPr>
          <w:rFonts w:ascii="Times New Roman" w:hAnsi="Times New Roman" w:cs="Times New Roman"/>
          <w:lang w:val="fr-CH"/>
        </w:rPr>
        <w:t>). A ce jour, les grands axes d’une politique de coopération énergétique entre les pays membres de l’Union Pour la Méditerranée (UPM) ont été définis.  </w:t>
      </w:r>
    </w:p>
    <w:p w:rsidR="00603DD8" w:rsidRPr="00EA49BC" w:rsidRDefault="00603DD8" w:rsidP="00603DD8">
      <w:pPr>
        <w:shd w:val="clear" w:color="auto" w:fill="FFFFFF"/>
        <w:spacing w:line="240" w:lineRule="auto"/>
        <w:rPr>
          <w:rFonts w:ascii="Times New Roman" w:hAnsi="Times New Roman" w:cs="Times New Roman"/>
          <w:lang w:val="fr-CH"/>
        </w:rPr>
      </w:pPr>
    </w:p>
    <w:p w:rsidR="00603DD8" w:rsidRPr="00EA49BC" w:rsidRDefault="00603DD8" w:rsidP="00603DD8">
      <w:pPr>
        <w:numPr>
          <w:ilvl w:val="0"/>
          <w:numId w:val="26"/>
        </w:numPr>
        <w:shd w:val="clear" w:color="auto" w:fill="FFFFFF"/>
        <w:spacing w:line="240" w:lineRule="auto"/>
        <w:contextualSpacing/>
        <w:outlineLvl w:val="5"/>
        <w:rPr>
          <w:rFonts w:ascii="Times New Roman" w:hAnsi="Times New Roman" w:cs="Times New Roman"/>
          <w:b/>
          <w:lang w:val="fr-CH"/>
        </w:rPr>
      </w:pPr>
      <w:r w:rsidRPr="00EA49BC">
        <w:rPr>
          <w:rFonts w:ascii="Times New Roman" w:hAnsi="Times New Roman" w:cs="Times New Roman"/>
          <w:b/>
          <w:lang w:val="fr-CH"/>
        </w:rPr>
        <w:t>Chiffres clés</w:t>
      </w:r>
    </w:p>
    <w:p w:rsidR="00603DD8" w:rsidRPr="00EA49BC" w:rsidRDefault="00603DD8" w:rsidP="00603DD8">
      <w:pPr>
        <w:shd w:val="clear" w:color="auto" w:fill="FFFFFF"/>
        <w:spacing w:line="240" w:lineRule="auto"/>
        <w:ind w:left="720"/>
        <w:contextualSpacing/>
        <w:outlineLvl w:val="5"/>
        <w:rPr>
          <w:rFonts w:ascii="Times New Roman" w:hAnsi="Times New Roman" w:cs="Times New Roman"/>
          <w:lang w:val="fr-CH"/>
        </w:rPr>
      </w:pPr>
    </w:p>
    <w:p w:rsidR="00603DD8" w:rsidRPr="00EA49BC" w:rsidRDefault="00603DD8" w:rsidP="00603DD8">
      <w:pPr>
        <w:shd w:val="clear" w:color="auto" w:fill="FFFFFF"/>
        <w:spacing w:line="240" w:lineRule="auto"/>
        <w:rPr>
          <w:rFonts w:ascii="Times New Roman" w:hAnsi="Times New Roman" w:cs="Times New Roman"/>
          <w:lang w:val="fr-CH"/>
        </w:rPr>
      </w:pPr>
      <w:r w:rsidRPr="00EA49BC">
        <w:rPr>
          <w:rFonts w:ascii="Times New Roman" w:hAnsi="Times New Roman" w:cs="Times New Roman"/>
          <w:lang w:val="fr-CH"/>
        </w:rPr>
        <w:t xml:space="preserve">Selon un rapport du consortium </w:t>
      </w:r>
      <w:proofErr w:type="spellStart"/>
      <w:r w:rsidRPr="00EA49BC">
        <w:rPr>
          <w:rFonts w:ascii="Times New Roman" w:hAnsi="Times New Roman" w:cs="Times New Roman"/>
          <w:lang w:val="fr-CH"/>
        </w:rPr>
        <w:t>Dii</w:t>
      </w:r>
      <w:proofErr w:type="spellEnd"/>
      <w:r w:rsidRPr="00EA49BC">
        <w:rPr>
          <w:rFonts w:ascii="Times New Roman" w:hAnsi="Times New Roman" w:cs="Times New Roman"/>
          <w:lang w:val="fr-CH"/>
        </w:rPr>
        <w:t xml:space="preserve">, les importations d'électricité renouvelable depuis la région MENA (« Middle East and North </w:t>
      </w:r>
      <w:proofErr w:type="spellStart"/>
      <w:proofErr w:type="gramStart"/>
      <w:r w:rsidRPr="00EA49BC">
        <w:rPr>
          <w:rFonts w:ascii="Times New Roman" w:hAnsi="Times New Roman" w:cs="Times New Roman"/>
          <w:lang w:val="fr-CH"/>
        </w:rPr>
        <w:t>Africa</w:t>
      </w:r>
      <w:proofErr w:type="spellEnd"/>
      <w:r w:rsidRPr="00EA49BC">
        <w:rPr>
          <w:rFonts w:ascii="Times New Roman" w:hAnsi="Times New Roman" w:cs="Times New Roman"/>
          <w:lang w:val="fr-CH"/>
        </w:rPr>
        <w:t>»</w:t>
      </w:r>
      <w:proofErr w:type="gramEnd"/>
      <w:r w:rsidRPr="00EA49BC">
        <w:rPr>
          <w:rFonts w:ascii="Times New Roman" w:hAnsi="Times New Roman" w:cs="Times New Roman"/>
          <w:lang w:val="fr-CH"/>
        </w:rPr>
        <w:t>)</w:t>
      </w:r>
      <w:r w:rsidRPr="00EA49BC">
        <w:rPr>
          <w:rFonts w:ascii="Tahoma" w:hAnsi="Tahoma" w:cs="Tahoma"/>
          <w:lang w:val="fr-CH"/>
        </w:rPr>
        <w:t>﻿</w:t>
      </w:r>
      <w:r w:rsidRPr="00EA49BC">
        <w:rPr>
          <w:rFonts w:ascii="Times New Roman" w:hAnsi="Times New Roman" w:cs="Times New Roman"/>
          <w:lang w:val="fr-CH"/>
        </w:rPr>
        <w:t xml:space="preserve"> pourraient permettre à l'Europe d'économiser près de 33 milliards d’euros par an, soit 30 euros par MWh d’électricité importée.</w:t>
      </w:r>
    </w:p>
    <w:p w:rsidR="00603DD8" w:rsidRPr="00EA49BC" w:rsidRDefault="00603DD8" w:rsidP="00603DD8">
      <w:pPr>
        <w:shd w:val="clear" w:color="auto" w:fill="FFFFFF"/>
        <w:spacing w:line="240" w:lineRule="auto"/>
        <w:rPr>
          <w:rFonts w:ascii="Times New Roman" w:hAnsi="Times New Roman" w:cs="Times New Roman"/>
          <w:lang w:val="fr-CH"/>
        </w:rPr>
      </w:pPr>
      <w:r w:rsidRPr="00EA49BC">
        <w:rPr>
          <w:rFonts w:ascii="Times New Roman" w:hAnsi="Times New Roman" w:cs="Times New Roman"/>
          <w:lang w:val="fr-CH"/>
        </w:rPr>
        <w:t>Le coût estimé par les études du Centre Aérospatial Allemand (CAA) pour la construction d’une centrale CSP de 250 MW avec un système de refroidissement par air serait d’environ 1 milliard d’euros.</w:t>
      </w:r>
    </w:p>
    <w:p w:rsidR="00603DD8" w:rsidRPr="00EA49BC" w:rsidRDefault="00603DD8" w:rsidP="00603DD8">
      <w:pPr>
        <w:shd w:val="clear" w:color="auto" w:fill="FFFFFF"/>
        <w:spacing w:line="240" w:lineRule="auto"/>
        <w:rPr>
          <w:rFonts w:ascii="Times New Roman" w:hAnsi="Times New Roman" w:cs="Times New Roman"/>
          <w:lang w:val="fr-CH"/>
        </w:rPr>
      </w:pPr>
    </w:p>
    <w:p w:rsidR="00603DD8" w:rsidRPr="00EA49BC" w:rsidRDefault="00603DD8" w:rsidP="00603DD8">
      <w:pPr>
        <w:numPr>
          <w:ilvl w:val="0"/>
          <w:numId w:val="26"/>
        </w:numPr>
        <w:shd w:val="clear" w:color="auto" w:fill="FFFFFF"/>
        <w:spacing w:line="240" w:lineRule="auto"/>
        <w:contextualSpacing/>
        <w:outlineLvl w:val="5"/>
        <w:rPr>
          <w:rFonts w:ascii="Times New Roman" w:hAnsi="Times New Roman" w:cs="Times New Roman"/>
          <w:b/>
          <w:lang w:val="fr-CH"/>
        </w:rPr>
      </w:pPr>
      <w:r w:rsidRPr="00EA49BC">
        <w:rPr>
          <w:rFonts w:ascii="Times New Roman" w:hAnsi="Times New Roman" w:cs="Times New Roman"/>
          <w:b/>
          <w:lang w:val="fr-CH"/>
        </w:rPr>
        <w:t>Passé et présent</w:t>
      </w:r>
    </w:p>
    <w:p w:rsidR="00603DD8" w:rsidRPr="00EA49BC" w:rsidRDefault="00603DD8" w:rsidP="00603DD8">
      <w:pPr>
        <w:shd w:val="clear" w:color="auto" w:fill="FFFFFF"/>
        <w:spacing w:line="240" w:lineRule="auto"/>
        <w:ind w:left="720"/>
        <w:contextualSpacing/>
        <w:outlineLvl w:val="5"/>
        <w:rPr>
          <w:rFonts w:ascii="Times New Roman" w:hAnsi="Times New Roman" w:cs="Times New Roman"/>
          <w:lang w:val="fr-CH"/>
        </w:rPr>
      </w:pPr>
    </w:p>
    <w:p w:rsidR="00603DD8" w:rsidRPr="00EA49BC" w:rsidRDefault="00603DD8" w:rsidP="00603DD8">
      <w:pPr>
        <w:shd w:val="clear" w:color="auto" w:fill="FFFFFF"/>
        <w:spacing w:line="240" w:lineRule="auto"/>
        <w:rPr>
          <w:rFonts w:ascii="Times New Roman" w:hAnsi="Times New Roman" w:cs="Times New Roman"/>
          <w:lang w:val="fr-CH"/>
        </w:rPr>
      </w:pPr>
      <w:r w:rsidRPr="00EA49BC">
        <w:rPr>
          <w:rFonts w:ascii="Times New Roman" w:hAnsi="Times New Roman" w:cs="Times New Roman"/>
          <w:lang w:val="fr-CH"/>
        </w:rPr>
        <w:t>La TREC (</w:t>
      </w:r>
      <w:proofErr w:type="spellStart"/>
      <w:r w:rsidRPr="00EA49BC">
        <w:rPr>
          <w:rFonts w:ascii="Times New Roman" w:hAnsi="Times New Roman" w:cs="Times New Roman"/>
          <w:lang w:val="fr-CH"/>
        </w:rPr>
        <w:t>Transmediterranean</w:t>
      </w:r>
      <w:proofErr w:type="spellEnd"/>
      <w:r w:rsidRPr="00EA49BC">
        <w:rPr>
          <w:rFonts w:ascii="Times New Roman" w:hAnsi="Times New Roman" w:cs="Times New Roman"/>
          <w:lang w:val="fr-CH"/>
        </w:rPr>
        <w:t xml:space="preserve"> </w:t>
      </w:r>
      <w:proofErr w:type="spellStart"/>
      <w:r w:rsidRPr="00EA49BC">
        <w:rPr>
          <w:rFonts w:ascii="Times New Roman" w:hAnsi="Times New Roman" w:cs="Times New Roman"/>
          <w:lang w:val="fr-CH"/>
        </w:rPr>
        <w:t>Renewable</w:t>
      </w:r>
      <w:proofErr w:type="spellEnd"/>
      <w:r w:rsidRPr="00EA49BC">
        <w:rPr>
          <w:rFonts w:ascii="Times New Roman" w:hAnsi="Times New Roman" w:cs="Times New Roman"/>
          <w:lang w:val="fr-CH"/>
        </w:rPr>
        <w:t xml:space="preserve"> Energy </w:t>
      </w:r>
      <w:proofErr w:type="spellStart"/>
      <w:r w:rsidRPr="00EA49BC">
        <w:rPr>
          <w:rFonts w:ascii="Times New Roman" w:hAnsi="Times New Roman" w:cs="Times New Roman"/>
          <w:lang w:val="fr-CH"/>
        </w:rPr>
        <w:t>Cooperation</w:t>
      </w:r>
      <w:proofErr w:type="spellEnd"/>
      <w:r w:rsidRPr="00EA49BC">
        <w:rPr>
          <w:rFonts w:ascii="Times New Roman" w:hAnsi="Times New Roman" w:cs="Times New Roman"/>
          <w:lang w:val="fr-CH"/>
        </w:rPr>
        <w:t xml:space="preserve">) a été créée en 2003 sur une initiative du Club de Rome, groupe de réflexion réunissant des scientifiques, des économistes, des fonctionnaires nationaux et internationaux. La TREC, en coopération avec le Centre aérospatial allemand (DLR), a développé le concept </w:t>
      </w:r>
      <w:proofErr w:type="spellStart"/>
      <w:r w:rsidRPr="00EA49BC">
        <w:rPr>
          <w:rFonts w:ascii="Times New Roman" w:hAnsi="Times New Roman" w:cs="Times New Roman"/>
          <w:lang w:val="fr-CH"/>
        </w:rPr>
        <w:t>Desertec</w:t>
      </w:r>
      <w:proofErr w:type="spellEnd"/>
      <w:r w:rsidRPr="00EA49BC">
        <w:rPr>
          <w:rFonts w:ascii="Times New Roman" w:hAnsi="Times New Roman" w:cs="Times New Roman"/>
          <w:lang w:val="fr-CH"/>
        </w:rPr>
        <w:t xml:space="preserve"> et réalisé les recherches nécessaires entre 2003 et 2007. Ces études ont notamment porté sur la sécurité de l’énergie, de l’eau et du climat en EU-MENA (</w:t>
      </w:r>
      <w:proofErr w:type="spellStart"/>
      <w:r w:rsidRPr="00EA49BC">
        <w:rPr>
          <w:rFonts w:ascii="Times New Roman" w:hAnsi="Times New Roman" w:cs="Times New Roman"/>
          <w:lang w:val="fr-CH"/>
        </w:rPr>
        <w:t>EUrope</w:t>
      </w:r>
      <w:proofErr w:type="spellEnd"/>
      <w:r w:rsidRPr="00EA49BC">
        <w:rPr>
          <w:rFonts w:ascii="Times New Roman" w:hAnsi="Times New Roman" w:cs="Times New Roman"/>
          <w:lang w:val="fr-CH"/>
        </w:rPr>
        <w:t xml:space="preserve">, Middle East, North </w:t>
      </w:r>
      <w:proofErr w:type="spellStart"/>
      <w:r w:rsidRPr="00EA49BC">
        <w:rPr>
          <w:rFonts w:ascii="Times New Roman" w:hAnsi="Times New Roman" w:cs="Times New Roman"/>
          <w:lang w:val="fr-CH"/>
        </w:rPr>
        <w:t>Africa</w:t>
      </w:r>
      <w:proofErr w:type="spellEnd"/>
      <w:r w:rsidRPr="00EA49BC">
        <w:rPr>
          <w:rFonts w:ascii="Times New Roman" w:hAnsi="Times New Roman" w:cs="Times New Roman"/>
          <w:lang w:val="fr-CH"/>
        </w:rPr>
        <w:t>) en vue d’une coopération entre les pays de la « ceinture solaire » et de la « ceinture technologique ».</w:t>
      </w:r>
    </w:p>
    <w:p w:rsidR="00603DD8" w:rsidRPr="00EA49BC" w:rsidRDefault="00603DD8" w:rsidP="00603DD8">
      <w:pPr>
        <w:shd w:val="clear" w:color="auto" w:fill="FFFFFF"/>
        <w:spacing w:line="240" w:lineRule="auto"/>
        <w:rPr>
          <w:rFonts w:ascii="Times New Roman" w:hAnsi="Times New Roman" w:cs="Times New Roman"/>
          <w:lang w:val="fr-CH"/>
        </w:rPr>
      </w:pPr>
      <w:r w:rsidRPr="00EA49BC">
        <w:rPr>
          <w:rFonts w:ascii="Times New Roman" w:hAnsi="Times New Roman" w:cs="Times New Roman"/>
          <w:lang w:val="fr-CH"/>
        </w:rPr>
        <w:t xml:space="preserve">Le protocole d'accord du projet </w:t>
      </w:r>
      <w:proofErr w:type="spellStart"/>
      <w:r w:rsidRPr="00EA49BC">
        <w:rPr>
          <w:rFonts w:ascii="Times New Roman" w:hAnsi="Times New Roman" w:cs="Times New Roman"/>
          <w:lang w:val="fr-CH"/>
        </w:rPr>
        <w:t>Desertec</w:t>
      </w:r>
      <w:proofErr w:type="spellEnd"/>
      <w:r w:rsidRPr="00EA49BC">
        <w:rPr>
          <w:rFonts w:ascii="Times New Roman" w:hAnsi="Times New Roman" w:cs="Times New Roman"/>
          <w:lang w:val="fr-CH"/>
        </w:rPr>
        <w:t xml:space="preserve"> a été signé par douze sociétés basées en Europe, au Proche-Orient et en Afrique du Nord le 13 juillet 2009 à Munich. Il a abouti à la création d’un bureau d’études, </w:t>
      </w:r>
      <w:proofErr w:type="spellStart"/>
      <w:r w:rsidRPr="00EA49BC">
        <w:rPr>
          <w:rFonts w:ascii="Times New Roman" w:hAnsi="Times New Roman" w:cs="Times New Roman"/>
          <w:lang w:val="fr-CH"/>
        </w:rPr>
        <w:t>Desertec</w:t>
      </w:r>
      <w:proofErr w:type="spellEnd"/>
      <w:r w:rsidRPr="00EA49BC">
        <w:rPr>
          <w:rFonts w:ascii="Times New Roman" w:hAnsi="Times New Roman" w:cs="Times New Roman"/>
          <w:lang w:val="fr-CH"/>
        </w:rPr>
        <w:t xml:space="preserve"> </w:t>
      </w:r>
      <w:proofErr w:type="spellStart"/>
      <w:r w:rsidRPr="00EA49BC">
        <w:rPr>
          <w:rFonts w:ascii="Times New Roman" w:hAnsi="Times New Roman" w:cs="Times New Roman"/>
          <w:lang w:val="fr-CH"/>
        </w:rPr>
        <w:t>industrial</w:t>
      </w:r>
      <w:proofErr w:type="spellEnd"/>
      <w:r w:rsidRPr="00EA49BC">
        <w:rPr>
          <w:rFonts w:ascii="Times New Roman" w:hAnsi="Times New Roman" w:cs="Times New Roman"/>
          <w:lang w:val="fr-CH"/>
        </w:rPr>
        <w:t xml:space="preserve"> initiative (</w:t>
      </w:r>
      <w:proofErr w:type="spellStart"/>
      <w:r w:rsidRPr="00EA49BC">
        <w:rPr>
          <w:rFonts w:ascii="Times New Roman" w:hAnsi="Times New Roman" w:cs="Times New Roman"/>
          <w:lang w:val="fr-CH"/>
        </w:rPr>
        <w:t>Dii</w:t>
      </w:r>
      <w:proofErr w:type="spellEnd"/>
      <w:r w:rsidRPr="00EA49BC">
        <w:rPr>
          <w:rFonts w:ascii="Times New Roman" w:hAnsi="Times New Roman" w:cs="Times New Roman"/>
          <w:lang w:val="fr-CH"/>
        </w:rPr>
        <w:t>), qui a pour objectif l’élaboration de plans d’exploitation concrets et les projets de financement associés.</w:t>
      </w:r>
    </w:p>
    <w:p w:rsidR="00603DD8" w:rsidRPr="00EA49BC" w:rsidRDefault="00603DD8" w:rsidP="00603DD8">
      <w:pPr>
        <w:shd w:val="clear" w:color="auto" w:fill="FFFFFF"/>
        <w:spacing w:line="240" w:lineRule="auto"/>
        <w:rPr>
          <w:rFonts w:ascii="Times New Roman" w:hAnsi="Times New Roman" w:cs="Times New Roman"/>
          <w:lang w:val="fr-CH"/>
        </w:rPr>
      </w:pPr>
      <w:r w:rsidRPr="00EA49BC">
        <w:rPr>
          <w:rFonts w:ascii="Times New Roman" w:hAnsi="Times New Roman" w:cs="Times New Roman"/>
          <w:lang w:val="fr-CH"/>
        </w:rPr>
        <w:t xml:space="preserve">La Tunisie, représentée par la STEG (Société Tunisienne d’Electricité et de Gaz), et la fondation </w:t>
      </w:r>
      <w:proofErr w:type="spellStart"/>
      <w:r w:rsidRPr="00EA49BC">
        <w:rPr>
          <w:rFonts w:ascii="Times New Roman" w:hAnsi="Times New Roman" w:cs="Times New Roman"/>
          <w:lang w:val="fr-CH"/>
        </w:rPr>
        <w:t>Desertec</w:t>
      </w:r>
      <w:proofErr w:type="spellEnd"/>
      <w:r w:rsidRPr="00EA49BC">
        <w:rPr>
          <w:rFonts w:ascii="Times New Roman" w:hAnsi="Times New Roman" w:cs="Times New Roman"/>
          <w:lang w:val="fr-CH"/>
        </w:rPr>
        <w:t xml:space="preserve">, représentée par </w:t>
      </w:r>
      <w:proofErr w:type="spellStart"/>
      <w:r w:rsidRPr="00EA49BC">
        <w:rPr>
          <w:rFonts w:ascii="Times New Roman" w:hAnsi="Times New Roman" w:cs="Times New Roman"/>
          <w:lang w:val="fr-CH"/>
        </w:rPr>
        <w:t>Dii</w:t>
      </w:r>
      <w:proofErr w:type="spellEnd"/>
      <w:r w:rsidRPr="00EA49BC">
        <w:rPr>
          <w:rFonts w:ascii="Times New Roman" w:hAnsi="Times New Roman" w:cs="Times New Roman"/>
          <w:lang w:val="fr-CH"/>
        </w:rPr>
        <w:t>, ont signé le 4 novembre 2010 un mémorandum d’entente pour une étude de préfaisabilité d'un projet de production de 500 mégawatts d'électricité verte. Ces 500 mégawatts (MW) se divisent comme suit :</w:t>
      </w:r>
    </w:p>
    <w:p w:rsidR="00603DD8" w:rsidRPr="00EA49BC" w:rsidRDefault="00603DD8" w:rsidP="00603DD8">
      <w:pPr>
        <w:numPr>
          <w:ilvl w:val="0"/>
          <w:numId w:val="25"/>
        </w:numPr>
        <w:shd w:val="clear" w:color="auto" w:fill="FFFFFF"/>
        <w:spacing w:line="240" w:lineRule="auto"/>
        <w:ind w:left="495"/>
        <w:rPr>
          <w:rFonts w:ascii="Times New Roman" w:hAnsi="Times New Roman" w:cs="Times New Roman"/>
          <w:lang w:val="fr-CH"/>
        </w:rPr>
      </w:pPr>
      <w:r w:rsidRPr="00EA49BC">
        <w:rPr>
          <w:rFonts w:ascii="Times New Roman" w:hAnsi="Times New Roman" w:cs="Times New Roman"/>
          <w:lang w:val="fr-CH"/>
        </w:rPr>
        <w:t>250 MW en solaire concentré ;</w:t>
      </w:r>
    </w:p>
    <w:p w:rsidR="00603DD8" w:rsidRPr="00EA49BC" w:rsidRDefault="00603DD8" w:rsidP="00603DD8">
      <w:pPr>
        <w:numPr>
          <w:ilvl w:val="0"/>
          <w:numId w:val="25"/>
        </w:numPr>
        <w:shd w:val="clear" w:color="auto" w:fill="FFFFFF"/>
        <w:spacing w:line="240" w:lineRule="auto"/>
        <w:ind w:left="495"/>
        <w:rPr>
          <w:rFonts w:ascii="Times New Roman" w:hAnsi="Times New Roman" w:cs="Times New Roman"/>
          <w:lang w:val="fr-CH"/>
        </w:rPr>
      </w:pPr>
      <w:r w:rsidRPr="00EA49BC">
        <w:rPr>
          <w:rFonts w:ascii="Times New Roman" w:hAnsi="Times New Roman" w:cs="Times New Roman"/>
          <w:lang w:val="fr-CH"/>
        </w:rPr>
        <w:t>125 MW en photovoltaïque ;</w:t>
      </w:r>
    </w:p>
    <w:p w:rsidR="00603DD8" w:rsidRPr="00EA49BC" w:rsidRDefault="00603DD8" w:rsidP="00603DD8">
      <w:pPr>
        <w:numPr>
          <w:ilvl w:val="0"/>
          <w:numId w:val="25"/>
        </w:numPr>
        <w:shd w:val="clear" w:color="auto" w:fill="FFFFFF"/>
        <w:spacing w:line="240" w:lineRule="auto"/>
        <w:ind w:left="495"/>
        <w:rPr>
          <w:rFonts w:ascii="Times New Roman" w:hAnsi="Times New Roman" w:cs="Times New Roman"/>
          <w:lang w:val="fr-CH"/>
        </w:rPr>
      </w:pPr>
      <w:r w:rsidRPr="00EA49BC">
        <w:rPr>
          <w:rFonts w:ascii="Times New Roman" w:hAnsi="Times New Roman" w:cs="Times New Roman"/>
          <w:lang w:val="fr-CH"/>
        </w:rPr>
        <w:t>125 MW en éolien.</w:t>
      </w:r>
    </w:p>
    <w:p w:rsidR="00603DD8" w:rsidRPr="00EA49BC" w:rsidRDefault="00603DD8" w:rsidP="00603DD8">
      <w:pPr>
        <w:shd w:val="clear" w:color="auto" w:fill="FFFFFF"/>
        <w:spacing w:line="240" w:lineRule="auto"/>
        <w:ind w:left="495"/>
        <w:rPr>
          <w:rFonts w:ascii="Times New Roman" w:hAnsi="Times New Roman" w:cs="Times New Roman"/>
          <w:lang w:val="fr-CH"/>
        </w:rPr>
      </w:pPr>
    </w:p>
    <w:p w:rsidR="00603DD8" w:rsidRPr="00EA49BC" w:rsidRDefault="00603DD8" w:rsidP="00603DD8">
      <w:pPr>
        <w:shd w:val="clear" w:color="auto" w:fill="FFFFFF"/>
        <w:spacing w:line="240" w:lineRule="auto"/>
        <w:rPr>
          <w:rFonts w:ascii="Times New Roman" w:hAnsi="Times New Roman" w:cs="Times New Roman"/>
          <w:lang w:val="fr-CH"/>
        </w:rPr>
      </w:pPr>
      <w:r w:rsidRPr="00EA49BC">
        <w:rPr>
          <w:rFonts w:ascii="Times New Roman" w:hAnsi="Times New Roman" w:cs="Times New Roman"/>
          <w:lang w:val="fr-CH"/>
        </w:rPr>
        <w:t xml:space="preserve">En juillet 2013, la fondation </w:t>
      </w:r>
      <w:proofErr w:type="spellStart"/>
      <w:r w:rsidRPr="00EA49BC">
        <w:rPr>
          <w:rFonts w:ascii="Times New Roman" w:hAnsi="Times New Roman" w:cs="Times New Roman"/>
          <w:lang w:val="fr-CH"/>
        </w:rPr>
        <w:t>Desertec</w:t>
      </w:r>
      <w:proofErr w:type="spellEnd"/>
      <w:r w:rsidRPr="00EA49BC">
        <w:rPr>
          <w:rFonts w:ascii="Times New Roman" w:hAnsi="Times New Roman" w:cs="Times New Roman"/>
          <w:lang w:val="fr-CH"/>
        </w:rPr>
        <w:t xml:space="preserve"> s'est retirée du consortium </w:t>
      </w:r>
      <w:proofErr w:type="spellStart"/>
      <w:r w:rsidRPr="00EA49BC">
        <w:rPr>
          <w:rFonts w:ascii="Times New Roman" w:hAnsi="Times New Roman" w:cs="Times New Roman"/>
          <w:lang w:val="fr-CH"/>
        </w:rPr>
        <w:t>Dii</w:t>
      </w:r>
      <w:proofErr w:type="spellEnd"/>
      <w:r w:rsidRPr="00EA49BC">
        <w:rPr>
          <w:rFonts w:ascii="Times New Roman" w:hAnsi="Times New Roman" w:cs="Times New Roman"/>
          <w:lang w:val="fr-CH"/>
        </w:rPr>
        <w:t>, suite à des conflits internes, notamment en matière d'objectifs stratégiques et de communication</w:t>
      </w:r>
      <w:hyperlink r:id="rId21" w:anchor="notes" w:history="1">
        <w:r w:rsidRPr="00EA49BC">
          <w:rPr>
            <w:rFonts w:ascii="Times New Roman" w:hAnsi="Times New Roman" w:cs="Times New Roman"/>
            <w:lang w:val="fr-CH"/>
          </w:rPr>
          <w:t>(2)</w:t>
        </w:r>
      </w:hyperlink>
      <w:r w:rsidRPr="00EA49BC">
        <w:rPr>
          <w:rFonts w:ascii="Times New Roman" w:hAnsi="Times New Roman" w:cs="Times New Roman"/>
          <w:lang w:val="fr-CH"/>
        </w:rPr>
        <w:t>.</w:t>
      </w:r>
    </w:p>
    <w:p w:rsidR="00603DD8" w:rsidRPr="00EA49BC" w:rsidRDefault="00603DD8" w:rsidP="00603DD8">
      <w:pPr>
        <w:shd w:val="clear" w:color="auto" w:fill="FFFFFF"/>
        <w:spacing w:line="240" w:lineRule="auto"/>
        <w:rPr>
          <w:rFonts w:ascii="Times New Roman" w:hAnsi="Times New Roman" w:cs="Times New Roman"/>
          <w:lang w:val="fr-CH"/>
        </w:rPr>
      </w:pPr>
    </w:p>
    <w:p w:rsidR="00603DD8" w:rsidRPr="00EA49BC" w:rsidRDefault="00603DD8" w:rsidP="00603DD8">
      <w:pPr>
        <w:numPr>
          <w:ilvl w:val="0"/>
          <w:numId w:val="26"/>
        </w:numPr>
        <w:shd w:val="clear" w:color="auto" w:fill="FFFFFF"/>
        <w:spacing w:line="240" w:lineRule="auto"/>
        <w:contextualSpacing/>
        <w:outlineLvl w:val="5"/>
        <w:rPr>
          <w:rFonts w:ascii="Times New Roman" w:hAnsi="Times New Roman" w:cs="Times New Roman"/>
          <w:b/>
          <w:lang w:val="fr-CH"/>
        </w:rPr>
      </w:pPr>
      <w:r w:rsidRPr="00EA49BC">
        <w:rPr>
          <w:rFonts w:ascii="Times New Roman" w:hAnsi="Times New Roman" w:cs="Times New Roman"/>
          <w:b/>
          <w:lang w:val="fr-CH"/>
        </w:rPr>
        <w:t>Futur</w:t>
      </w:r>
    </w:p>
    <w:p w:rsidR="00603DD8" w:rsidRPr="00EA49BC" w:rsidRDefault="00603DD8" w:rsidP="00603DD8">
      <w:pPr>
        <w:shd w:val="clear" w:color="auto" w:fill="FFFFFF"/>
        <w:spacing w:line="240" w:lineRule="auto"/>
        <w:ind w:left="720"/>
        <w:contextualSpacing/>
        <w:outlineLvl w:val="5"/>
        <w:rPr>
          <w:rFonts w:ascii="Times New Roman" w:hAnsi="Times New Roman" w:cs="Times New Roman"/>
          <w:lang w:val="fr-CH"/>
        </w:rPr>
      </w:pPr>
    </w:p>
    <w:p w:rsidR="00603DD8" w:rsidRPr="00EA49BC" w:rsidRDefault="00603DD8" w:rsidP="00603DD8">
      <w:pPr>
        <w:shd w:val="clear" w:color="auto" w:fill="FFFFFF"/>
        <w:spacing w:line="240" w:lineRule="auto"/>
        <w:rPr>
          <w:rFonts w:ascii="Times New Roman" w:hAnsi="Times New Roman" w:cs="Times New Roman"/>
          <w:lang w:val="fr-CH"/>
        </w:rPr>
      </w:pPr>
      <w:r w:rsidRPr="00EA49BC">
        <w:rPr>
          <w:rFonts w:ascii="Times New Roman" w:hAnsi="Times New Roman" w:cs="Times New Roman"/>
          <w:lang w:val="fr-CH"/>
        </w:rPr>
        <w:t>Une première étape envisagée est un « pilote » de 1 GW (peut-être en Egypte) visant à tester la faisabilité des technologies envisagées. La centrale thermique doit pouvoir dessaler et rendre potable de l'eau et alimenter la bande de Gaza.</w:t>
      </w:r>
    </w:p>
    <w:p w:rsidR="00603DD8" w:rsidRPr="00EA49BC" w:rsidRDefault="00603DD8" w:rsidP="00603DD8">
      <w:pPr>
        <w:shd w:val="clear" w:color="auto" w:fill="FFFFFF"/>
        <w:spacing w:line="240" w:lineRule="auto"/>
        <w:rPr>
          <w:rFonts w:ascii="Times New Roman" w:hAnsi="Times New Roman" w:cs="Times New Roman"/>
          <w:lang w:val="fr-CH"/>
        </w:rPr>
      </w:pPr>
      <w:r w:rsidRPr="00EA49BC">
        <w:rPr>
          <w:rFonts w:ascii="Times New Roman" w:hAnsi="Times New Roman" w:cs="Times New Roman"/>
          <w:lang w:val="fr-CH"/>
        </w:rPr>
        <w:t xml:space="preserve">En mars 2010, quatre nouveaux investisseurs ont annoncé leur association au projet : les groupes Enel Green Power (italien), Saint-Gobain Solar (français), Red </w:t>
      </w:r>
      <w:proofErr w:type="spellStart"/>
      <w:r w:rsidRPr="00EA49BC">
        <w:rPr>
          <w:rFonts w:ascii="Times New Roman" w:hAnsi="Times New Roman" w:cs="Times New Roman"/>
          <w:lang w:val="fr-CH"/>
        </w:rPr>
        <w:t>Electrica</w:t>
      </w:r>
      <w:proofErr w:type="spellEnd"/>
      <w:r w:rsidRPr="00EA49BC">
        <w:rPr>
          <w:rFonts w:ascii="Times New Roman" w:hAnsi="Times New Roman" w:cs="Times New Roman"/>
          <w:lang w:val="fr-CH"/>
        </w:rPr>
        <w:t xml:space="preserve"> de España (espagnol) et </w:t>
      </w:r>
      <w:proofErr w:type="spellStart"/>
      <w:r w:rsidRPr="00EA49BC">
        <w:rPr>
          <w:rFonts w:ascii="Times New Roman" w:hAnsi="Times New Roman" w:cs="Times New Roman"/>
          <w:lang w:val="fr-CH"/>
        </w:rPr>
        <w:t>Nareva</w:t>
      </w:r>
      <w:proofErr w:type="spellEnd"/>
      <w:r w:rsidRPr="00EA49BC">
        <w:rPr>
          <w:rFonts w:ascii="Times New Roman" w:hAnsi="Times New Roman" w:cs="Times New Roman"/>
          <w:lang w:val="fr-CH"/>
        </w:rPr>
        <w:t xml:space="preserve"> Holding (marocain). L’ensemble porte à 17 le nombre de partenaires (16 entreprises et la Fondation </w:t>
      </w:r>
      <w:proofErr w:type="spellStart"/>
      <w:r w:rsidRPr="00EA49BC">
        <w:rPr>
          <w:rFonts w:ascii="Times New Roman" w:hAnsi="Times New Roman" w:cs="Times New Roman"/>
          <w:lang w:val="fr-CH"/>
        </w:rPr>
        <w:t>Desertec</w:t>
      </w:r>
      <w:proofErr w:type="spellEnd"/>
      <w:r w:rsidRPr="00EA49BC">
        <w:rPr>
          <w:rFonts w:ascii="Times New Roman" w:hAnsi="Times New Roman" w:cs="Times New Roman"/>
          <w:lang w:val="fr-CH"/>
        </w:rPr>
        <w:t>).</w:t>
      </w:r>
    </w:p>
    <w:p w:rsidR="00603DD8" w:rsidRPr="00EA49BC" w:rsidRDefault="00603DD8" w:rsidP="00603DD8">
      <w:pPr>
        <w:shd w:val="clear" w:color="auto" w:fill="FFFFFF"/>
        <w:spacing w:line="240" w:lineRule="auto"/>
        <w:rPr>
          <w:rFonts w:ascii="Times New Roman" w:hAnsi="Times New Roman" w:cs="Times New Roman"/>
          <w:lang w:val="fr-CH"/>
        </w:rPr>
      </w:pPr>
      <w:r w:rsidRPr="00EA49BC">
        <w:rPr>
          <w:rFonts w:ascii="Times New Roman" w:hAnsi="Times New Roman" w:cs="Times New Roman"/>
          <w:lang w:val="fr-CH"/>
        </w:rPr>
        <w:t xml:space="preserve">Le futur mix électrique européen pourra donc être composé, selon la Fondation </w:t>
      </w:r>
      <w:proofErr w:type="spellStart"/>
      <w:r w:rsidRPr="00EA49BC">
        <w:rPr>
          <w:rFonts w:ascii="Times New Roman" w:hAnsi="Times New Roman" w:cs="Times New Roman"/>
          <w:lang w:val="fr-CH"/>
        </w:rPr>
        <w:t>Desertec</w:t>
      </w:r>
      <w:proofErr w:type="spellEnd"/>
      <w:r w:rsidRPr="00EA49BC">
        <w:rPr>
          <w:rFonts w:ascii="Times New Roman" w:hAnsi="Times New Roman" w:cs="Times New Roman"/>
          <w:lang w:val="fr-CH"/>
        </w:rPr>
        <w:t>, de 17% d’électricité provenant du soleil des déserts d’ici à 2050. Cette ambition, si elle est réalisée, permettrait de remplacer en partie l’utilisation des énergies fossiles.</w:t>
      </w:r>
    </w:p>
    <w:p w:rsidR="00603DD8" w:rsidRPr="00EA49BC" w:rsidRDefault="00603DD8" w:rsidP="00603DD8">
      <w:pPr>
        <w:shd w:val="clear" w:color="auto" w:fill="FFFFFF"/>
        <w:spacing w:line="240" w:lineRule="auto"/>
        <w:rPr>
          <w:rFonts w:ascii="Times New Roman" w:hAnsi="Times New Roman" w:cs="Times New Roman"/>
          <w:lang w:val="fr-CH"/>
        </w:rPr>
      </w:pPr>
    </w:p>
    <w:p w:rsidR="00603DD8" w:rsidRPr="00EA49BC" w:rsidRDefault="00603DD8" w:rsidP="00603DD8">
      <w:pPr>
        <w:shd w:val="clear" w:color="auto" w:fill="FFFFFF"/>
        <w:spacing w:line="240" w:lineRule="auto"/>
        <w:rPr>
          <w:rFonts w:ascii="Times New Roman" w:hAnsi="Times New Roman" w:cs="Times New Roman"/>
          <w:lang w:val="fr-CH"/>
        </w:rPr>
      </w:pPr>
      <w:r w:rsidRPr="00EA49BC">
        <w:rPr>
          <w:rFonts w:ascii="Times New Roman" w:hAnsi="Times New Roman" w:cs="Times New Roman"/>
          <w:lang w:val="fr-CH"/>
        </w:rPr>
        <w:t> </w:t>
      </w:r>
      <w:r w:rsidRPr="00EA49BC">
        <w:rPr>
          <w:rFonts w:ascii="Times New Roman" w:hAnsi="Times New Roman" w:cs="Times New Roman"/>
          <w:noProof/>
          <w:lang w:val="fr-CH"/>
        </w:rPr>
        <w:drawing>
          <wp:inline distT="0" distB="0" distL="0" distR="0" wp14:anchorId="0BC89CC9" wp14:editId="2A337522">
            <wp:extent cx="5815584" cy="2907426"/>
            <wp:effectExtent l="0" t="0" r="0" b="7620"/>
            <wp:docPr id="3" name="Image 3" descr="desertec énergie déserts">
              <a:hlinkClick xmlns:a="http://schemas.openxmlformats.org/drawingml/2006/main" r:id="rId22" tooltip="&quot;Desertec (source: www.desertec.or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ertec énergie déserts">
                      <a:hlinkClick r:id="rId22" tooltip="&quot;Desertec (source: www.desertec.org)&quo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36930" cy="2918097"/>
                    </a:xfrm>
                    <a:prstGeom prst="rect">
                      <a:avLst/>
                    </a:prstGeom>
                    <a:noFill/>
                    <a:ln>
                      <a:noFill/>
                    </a:ln>
                  </pic:spPr>
                </pic:pic>
              </a:graphicData>
            </a:graphic>
          </wp:inline>
        </w:drawing>
      </w:r>
    </w:p>
    <w:p w:rsidR="00603DD8" w:rsidRPr="00EA49BC" w:rsidRDefault="00603DD8" w:rsidP="00603DD8">
      <w:pPr>
        <w:shd w:val="clear" w:color="auto" w:fill="FFFFFF"/>
        <w:spacing w:line="240" w:lineRule="auto"/>
        <w:rPr>
          <w:rFonts w:ascii="Times New Roman" w:hAnsi="Times New Roman" w:cs="Times New Roman"/>
          <w:lang w:val="fr-CH"/>
        </w:rPr>
      </w:pPr>
    </w:p>
    <w:p w:rsidR="00603DD8" w:rsidRPr="00EA49BC" w:rsidRDefault="00603DD8" w:rsidP="00603DD8">
      <w:pPr>
        <w:shd w:val="clear" w:color="auto" w:fill="FFFFFF"/>
        <w:spacing w:line="240" w:lineRule="auto"/>
        <w:rPr>
          <w:rFonts w:ascii="Times New Roman" w:hAnsi="Times New Roman" w:cs="Times New Roman"/>
          <w:lang w:val="fr-CH"/>
        </w:rPr>
      </w:pPr>
      <w:r w:rsidRPr="00EA49BC">
        <w:rPr>
          <w:rFonts w:ascii="Times New Roman" w:hAnsi="Times New Roman" w:cs="Times New Roman"/>
          <w:lang w:val="fr-CH"/>
        </w:rPr>
        <w:t>Ce graphique souligne l’évolution envisagée des centrales à concentration solaire d'ici à 2050 sur tout le Sahara africain et du Moyen-Orient (</w:t>
      </w:r>
      <w:proofErr w:type="gramStart"/>
      <w:r w:rsidRPr="00EA49BC">
        <w:rPr>
          <w:rFonts w:ascii="Times New Roman" w:hAnsi="Times New Roman" w:cs="Times New Roman"/>
          <w:lang w:val="fr-CH"/>
        </w:rPr>
        <w:t>source:</w:t>
      </w:r>
      <w:proofErr w:type="gramEnd"/>
      <w:r w:rsidRPr="00EA49BC">
        <w:rPr>
          <w:rFonts w:ascii="Times New Roman" w:hAnsi="Times New Roman" w:cs="Times New Roman"/>
          <w:lang w:val="fr-CH"/>
        </w:rPr>
        <w:t> </w:t>
      </w:r>
      <w:hyperlink r:id="rId24" w:tgtFrame="_blank" w:history="1">
        <w:r w:rsidRPr="00EA49BC">
          <w:rPr>
            <w:rFonts w:ascii="Times New Roman" w:hAnsi="Times New Roman" w:cs="Times New Roman"/>
            <w:lang w:val="fr-CH"/>
          </w:rPr>
          <w:t>www.desertec.org</w:t>
        </w:r>
      </w:hyperlink>
      <w:r w:rsidRPr="00EA49BC">
        <w:rPr>
          <w:rFonts w:ascii="Times New Roman" w:hAnsi="Times New Roman" w:cs="Times New Roman"/>
          <w:lang w:val="fr-CH"/>
        </w:rPr>
        <w:t>).</w:t>
      </w:r>
    </w:p>
    <w:p w:rsidR="00603DD8" w:rsidRPr="00EA49BC" w:rsidRDefault="00603DD8" w:rsidP="00603DD8">
      <w:pPr>
        <w:shd w:val="clear" w:color="auto" w:fill="FFFFFF"/>
        <w:spacing w:line="240" w:lineRule="auto"/>
        <w:rPr>
          <w:rFonts w:ascii="Times New Roman" w:hAnsi="Times New Roman" w:cs="Times New Roman"/>
          <w:lang w:val="fr-CH"/>
        </w:rPr>
      </w:pPr>
      <w:r w:rsidRPr="00EA49BC">
        <w:rPr>
          <w:rFonts w:ascii="Times New Roman" w:hAnsi="Times New Roman" w:cs="Times New Roman"/>
          <w:lang w:val="fr-CH"/>
        </w:rPr>
        <w:t xml:space="preserve">Le projet </w:t>
      </w:r>
      <w:proofErr w:type="spellStart"/>
      <w:r w:rsidRPr="00EA49BC">
        <w:rPr>
          <w:rFonts w:ascii="Times New Roman" w:hAnsi="Times New Roman" w:cs="Times New Roman"/>
          <w:lang w:val="fr-CH"/>
        </w:rPr>
        <w:t>Desertec</w:t>
      </w:r>
      <w:proofErr w:type="spellEnd"/>
      <w:r w:rsidRPr="00EA49BC">
        <w:rPr>
          <w:rFonts w:ascii="Times New Roman" w:hAnsi="Times New Roman" w:cs="Times New Roman"/>
          <w:lang w:val="fr-CH"/>
        </w:rPr>
        <w:t xml:space="preserve">, dont les coûts sont estimés en centaines de milliards d’euros, peut faire l’objet de critiques pour son ambition démesurée mais aussi pour son caractère presque exclusivement germanique. D’autres projets sont parallèlement à l’étude. Par exemple, le projet </w:t>
      </w:r>
      <w:proofErr w:type="spellStart"/>
      <w:r w:rsidRPr="00EA49BC">
        <w:rPr>
          <w:rFonts w:ascii="Times New Roman" w:hAnsi="Times New Roman" w:cs="Times New Roman"/>
          <w:lang w:val="fr-CH"/>
        </w:rPr>
        <w:t>Transgreen</w:t>
      </w:r>
      <w:proofErr w:type="spellEnd"/>
      <w:r w:rsidRPr="00EA49BC">
        <w:rPr>
          <w:rFonts w:ascii="Times New Roman" w:hAnsi="Times New Roman" w:cs="Times New Roman"/>
          <w:lang w:val="fr-CH"/>
        </w:rPr>
        <w:t xml:space="preserve"> (également appelé </w:t>
      </w:r>
      <w:proofErr w:type="spellStart"/>
      <w:r w:rsidRPr="00EA49BC">
        <w:rPr>
          <w:rFonts w:ascii="Times New Roman" w:hAnsi="Times New Roman" w:cs="Times New Roman"/>
          <w:lang w:val="fr-CH"/>
        </w:rPr>
        <w:t>Medgrid</w:t>
      </w:r>
      <w:proofErr w:type="spellEnd"/>
      <w:r w:rsidRPr="00EA49BC">
        <w:rPr>
          <w:rFonts w:ascii="Times New Roman" w:hAnsi="Times New Roman" w:cs="Times New Roman"/>
          <w:lang w:val="fr-CH"/>
        </w:rPr>
        <w:t>) propose une alternative rassemblant un panel de partenaires de pays d’Europe et d’Afrique du Nord (ex : </w:t>
      </w:r>
      <w:hyperlink r:id="rId25" w:tgtFrame="_blank" w:history="1">
        <w:r w:rsidRPr="00EA49BC">
          <w:rPr>
            <w:rFonts w:ascii="Times New Roman" w:hAnsi="Times New Roman" w:cs="Times New Roman"/>
            <w:lang w:val="fr-CH"/>
          </w:rPr>
          <w:t>Areva</w:t>
        </w:r>
      </w:hyperlink>
      <w:r w:rsidRPr="00EA49BC">
        <w:rPr>
          <w:rFonts w:ascii="Times New Roman" w:hAnsi="Times New Roman" w:cs="Times New Roman"/>
          <w:lang w:val="fr-CH"/>
        </w:rPr>
        <w:t xml:space="preserve">, Veolia, </w:t>
      </w:r>
      <w:proofErr w:type="spellStart"/>
      <w:r w:rsidRPr="00EA49BC">
        <w:rPr>
          <w:rFonts w:ascii="Times New Roman" w:hAnsi="Times New Roman" w:cs="Times New Roman"/>
          <w:lang w:val="fr-CH"/>
        </w:rPr>
        <w:t>Abengoa</w:t>
      </w:r>
      <w:proofErr w:type="spellEnd"/>
      <w:r w:rsidRPr="00EA49BC">
        <w:rPr>
          <w:rFonts w:ascii="Times New Roman" w:hAnsi="Times New Roman" w:cs="Times New Roman"/>
          <w:lang w:val="fr-CH"/>
        </w:rPr>
        <w:t xml:space="preserve">, One, </w:t>
      </w:r>
      <w:proofErr w:type="spellStart"/>
      <w:r w:rsidRPr="00EA49BC">
        <w:rPr>
          <w:rFonts w:ascii="Times New Roman" w:hAnsi="Times New Roman" w:cs="Times New Roman"/>
          <w:lang w:val="fr-CH"/>
        </w:rPr>
        <w:t>Taqa</w:t>
      </w:r>
      <w:proofErr w:type="spellEnd"/>
      <w:r w:rsidRPr="00EA49BC">
        <w:rPr>
          <w:rFonts w:ascii="Times New Roman" w:hAnsi="Times New Roman" w:cs="Times New Roman"/>
          <w:lang w:val="fr-CH"/>
        </w:rPr>
        <w:t xml:space="preserve"> Arabia, Siemens.). Il est également dans une phase de négociations politiques et commerciales. Moins ambitieux, il envisage d’utiliser le câble sous-marin existant reliant le Maroc au détroit de Gibraltar en vue de transporter de l’électricité produite à partir de fermes solaires et éoliennes situées près des côtes. Son coût estimé à 5 milliards d’euros lui confère un caractère plus réaliste qui pourrait faire de </w:t>
      </w:r>
      <w:proofErr w:type="spellStart"/>
      <w:r w:rsidRPr="00EA49BC">
        <w:rPr>
          <w:rFonts w:ascii="Times New Roman" w:hAnsi="Times New Roman" w:cs="Times New Roman"/>
          <w:lang w:val="fr-CH"/>
        </w:rPr>
        <w:t>Transgreen</w:t>
      </w:r>
      <w:proofErr w:type="spellEnd"/>
      <w:r w:rsidRPr="00EA49BC">
        <w:rPr>
          <w:rFonts w:ascii="Times New Roman" w:hAnsi="Times New Roman" w:cs="Times New Roman"/>
          <w:lang w:val="fr-CH"/>
        </w:rPr>
        <w:t xml:space="preserve"> une alternative ou un complément au projet </w:t>
      </w:r>
      <w:proofErr w:type="spellStart"/>
      <w:r w:rsidRPr="00EA49BC">
        <w:rPr>
          <w:rFonts w:ascii="Times New Roman" w:hAnsi="Times New Roman" w:cs="Times New Roman"/>
          <w:lang w:val="fr-CH"/>
        </w:rPr>
        <w:t>Desertec</w:t>
      </w:r>
      <w:proofErr w:type="spellEnd"/>
      <w:r w:rsidRPr="00EA49BC">
        <w:rPr>
          <w:rFonts w:ascii="Times New Roman" w:hAnsi="Times New Roman" w:cs="Times New Roman"/>
          <w:lang w:val="fr-CH"/>
        </w:rPr>
        <w:t xml:space="preserve"> dans les années à venir.</w:t>
      </w:r>
    </w:p>
    <w:p w:rsidR="00603DD8" w:rsidRPr="00EA49BC" w:rsidRDefault="00603DD8" w:rsidP="00603DD8">
      <w:pPr>
        <w:shd w:val="clear" w:color="auto" w:fill="FFFFFF"/>
        <w:spacing w:line="240" w:lineRule="auto"/>
        <w:rPr>
          <w:rFonts w:ascii="Times New Roman" w:hAnsi="Times New Roman" w:cs="Times New Roman"/>
          <w:lang w:val="fr-CH"/>
        </w:rPr>
      </w:pPr>
    </w:p>
    <w:p w:rsidR="00603DD8" w:rsidRPr="00EA49BC" w:rsidRDefault="00603DD8" w:rsidP="00603DD8">
      <w:pPr>
        <w:shd w:val="clear" w:color="auto" w:fill="FFFFFF"/>
        <w:spacing w:line="240" w:lineRule="auto"/>
        <w:rPr>
          <w:rFonts w:ascii="Times New Roman" w:hAnsi="Times New Roman" w:cs="Times New Roman"/>
          <w:lang w:val="fr-CH"/>
        </w:rPr>
      </w:pPr>
      <w:r w:rsidRPr="00EA49BC">
        <w:rPr>
          <w:rFonts w:ascii="Times New Roman" w:hAnsi="Times New Roman" w:cs="Times New Roman"/>
          <w:lang w:val="fr-CH"/>
        </w:rPr>
        <w:t xml:space="preserve">Mis en </w:t>
      </w:r>
      <w:proofErr w:type="spellStart"/>
      <w:r w:rsidRPr="00EA49BC">
        <w:rPr>
          <w:rFonts w:ascii="Times New Roman" w:hAnsi="Times New Roman" w:cs="Times New Roman"/>
          <w:lang w:val="fr-CH"/>
        </w:rPr>
        <w:t>oeuvre</w:t>
      </w:r>
      <w:proofErr w:type="spellEnd"/>
      <w:r w:rsidRPr="00EA49BC">
        <w:rPr>
          <w:rFonts w:ascii="Times New Roman" w:hAnsi="Times New Roman" w:cs="Times New Roman"/>
          <w:lang w:val="fr-CH"/>
        </w:rPr>
        <w:t xml:space="preserve"> à partir de 2009, le projet </w:t>
      </w:r>
      <w:proofErr w:type="spellStart"/>
      <w:r w:rsidRPr="00EA49BC">
        <w:rPr>
          <w:rFonts w:ascii="Times New Roman" w:hAnsi="Times New Roman" w:cs="Times New Roman"/>
          <w:lang w:val="fr-CH"/>
        </w:rPr>
        <w:t>Desertec</w:t>
      </w:r>
      <w:proofErr w:type="spellEnd"/>
      <w:r w:rsidRPr="00EA49BC">
        <w:rPr>
          <w:rFonts w:ascii="Times New Roman" w:hAnsi="Times New Roman" w:cs="Times New Roman"/>
          <w:lang w:val="fr-CH"/>
        </w:rPr>
        <w:t xml:space="preserve"> pâtit depuis de la crise économique ainsi que des soubresauts liés au Printemps arabe, ce qui rend ses avancées peu visibles. »</w:t>
      </w:r>
    </w:p>
    <w:p w:rsidR="00603DD8" w:rsidRPr="00603DD8" w:rsidRDefault="00603DD8" w:rsidP="00603DD8">
      <w:pPr>
        <w:spacing w:line="240" w:lineRule="auto"/>
        <w:rPr>
          <w:i/>
          <w:lang w:val="fr-CH"/>
        </w:rPr>
      </w:pPr>
    </w:p>
    <w:p w:rsidR="00603DD8" w:rsidRPr="00603DD8" w:rsidRDefault="00603DD8" w:rsidP="00603DD8">
      <w:pPr>
        <w:rPr>
          <w:i/>
          <w:lang w:val="fr-CH"/>
        </w:rPr>
      </w:pPr>
    </w:p>
    <w:p w:rsidR="00EA49BC" w:rsidRDefault="00EA49BC" w:rsidP="00603DD8">
      <w:pPr>
        <w:rPr>
          <w:lang w:val="fr-CH"/>
        </w:rPr>
      </w:pPr>
      <w:r>
        <w:rPr>
          <w:i/>
          <w:lang w:val="fr-CH"/>
        </w:rPr>
        <w:t xml:space="preserve">Cette </w:t>
      </w:r>
      <w:proofErr w:type="spellStart"/>
      <w:r w:rsidR="00603DD8" w:rsidRPr="00603DD8">
        <w:rPr>
          <w:i/>
          <w:lang w:val="fr-CH"/>
        </w:rPr>
        <w:t>video</w:t>
      </w:r>
      <w:proofErr w:type="spellEnd"/>
      <w:r w:rsidR="00603DD8" w:rsidRPr="00603DD8">
        <w:rPr>
          <w:i/>
          <w:lang w:val="fr-CH"/>
        </w:rPr>
        <w:t xml:space="preserve"> </w:t>
      </w:r>
      <w:r>
        <w:rPr>
          <w:i/>
          <w:lang w:val="fr-CH"/>
        </w:rPr>
        <w:t>peut vous aider à mieux comprendre le texte.</w:t>
      </w:r>
      <w:r w:rsidR="004A1A4A">
        <w:rPr>
          <w:i/>
          <w:lang w:val="fr-CH"/>
        </w:rPr>
        <w:t xml:space="preserve"> </w:t>
      </w:r>
      <w:r>
        <w:rPr>
          <w:i/>
          <w:lang w:val="fr-CH"/>
        </w:rPr>
        <w:t>Elle l’illustre en partie</w:t>
      </w:r>
      <w:r w:rsidR="00603DD8" w:rsidRPr="00603DD8">
        <w:rPr>
          <w:i/>
          <w:lang w:val="fr-CH"/>
        </w:rPr>
        <w:t> :</w:t>
      </w:r>
      <w:r w:rsidR="00603DD8" w:rsidRPr="00603DD8">
        <w:rPr>
          <w:lang w:val="fr-CH"/>
        </w:rPr>
        <w:t xml:space="preserve"> </w:t>
      </w:r>
    </w:p>
    <w:p w:rsidR="00EA49BC" w:rsidRDefault="00EA49BC" w:rsidP="00603DD8">
      <w:pPr>
        <w:rPr>
          <w:lang w:val="fr-CH"/>
        </w:rPr>
      </w:pPr>
    </w:p>
    <w:p w:rsidR="00603DD8" w:rsidRPr="00603DD8" w:rsidRDefault="0025087C" w:rsidP="00603DD8">
      <w:pPr>
        <w:rPr>
          <w:i/>
          <w:lang w:val="fr-CH"/>
        </w:rPr>
      </w:pPr>
      <w:hyperlink r:id="rId26" w:history="1">
        <w:r w:rsidR="00603DD8" w:rsidRPr="00603DD8">
          <w:rPr>
            <w:color w:val="0000FF" w:themeColor="hyperlink"/>
            <w:u w:val="single"/>
            <w:lang w:val="fr-CH"/>
          </w:rPr>
          <w:t>https://www.youtube.com/watch?v=nfHRjA05Zg0</w:t>
        </w:r>
      </w:hyperlink>
      <w:r w:rsidR="00603DD8" w:rsidRPr="00603DD8">
        <w:rPr>
          <w:i/>
          <w:lang w:val="fr-CH"/>
        </w:rPr>
        <w:t xml:space="preserve">. </w:t>
      </w:r>
    </w:p>
    <w:p w:rsidR="00603DD8" w:rsidRPr="00603DD8" w:rsidRDefault="00603DD8" w:rsidP="00603DD8">
      <w:pPr>
        <w:rPr>
          <w:i/>
          <w:lang w:val="fr-CH"/>
        </w:rPr>
      </w:pPr>
    </w:p>
    <w:p w:rsidR="00EA49BC" w:rsidRDefault="00EA49BC" w:rsidP="00603DD8">
      <w:pPr>
        <w:rPr>
          <w:i/>
          <w:lang w:val="fr-CH"/>
        </w:rPr>
      </w:pPr>
    </w:p>
    <w:p w:rsidR="00EA49BC" w:rsidRDefault="00EA49BC">
      <w:pPr>
        <w:spacing w:line="240" w:lineRule="auto"/>
        <w:rPr>
          <w:i/>
          <w:lang w:val="fr-CH"/>
        </w:rPr>
      </w:pPr>
      <w:r>
        <w:rPr>
          <w:i/>
          <w:lang w:val="fr-CH"/>
        </w:rPr>
        <w:br w:type="page"/>
      </w:r>
    </w:p>
    <w:p w:rsidR="00603DD8" w:rsidRPr="00603DD8" w:rsidRDefault="00EA49BC" w:rsidP="00603DD8">
      <w:pPr>
        <w:rPr>
          <w:i/>
          <w:lang w:val="fr-CH"/>
        </w:rPr>
      </w:pPr>
      <w:r>
        <w:rPr>
          <w:i/>
          <w:lang w:val="fr-CH"/>
        </w:rPr>
        <w:lastRenderedPageBreak/>
        <w:t xml:space="preserve">Questions sur l’article : </w:t>
      </w:r>
    </w:p>
    <w:p w:rsidR="00603DD8" w:rsidRPr="00603DD8" w:rsidRDefault="00603DD8" w:rsidP="00603DD8">
      <w:pPr>
        <w:rPr>
          <w:i/>
          <w:lang w:val="fr-CH"/>
        </w:rPr>
      </w:pPr>
    </w:p>
    <w:p w:rsidR="00603DD8" w:rsidRDefault="00603DD8" w:rsidP="00603DD8">
      <w:pPr>
        <w:numPr>
          <w:ilvl w:val="0"/>
          <w:numId w:val="30"/>
        </w:numPr>
        <w:spacing w:after="60"/>
        <w:contextualSpacing/>
        <w:rPr>
          <w:b/>
          <w:i/>
          <w:lang w:val="fr-CH"/>
        </w:rPr>
      </w:pPr>
      <w:r w:rsidRPr="00603DD8">
        <w:rPr>
          <w:b/>
          <w:i/>
          <w:lang w:val="fr-CH"/>
        </w:rPr>
        <w:t>Quels sont les problèmes évoqués à la leçon 3 que cherche à résoudre le projet DESERTEC ? Veuillez justifier votre opinion.</w:t>
      </w:r>
    </w:p>
    <w:p w:rsidR="00EA49BC" w:rsidRDefault="00EA49BC" w:rsidP="00EA49BC">
      <w:pPr>
        <w:spacing w:after="60"/>
        <w:ind w:left="360"/>
        <w:contextualSpacing/>
        <w:rPr>
          <w:b/>
          <w:i/>
          <w:lang w:val="fr-CH"/>
        </w:rPr>
      </w:pPr>
    </w:p>
    <w:p w:rsidR="00EA49BC" w:rsidRPr="00EA49BC" w:rsidRDefault="00EA49BC" w:rsidP="00EA49BC">
      <w:pPr>
        <w:shd w:val="clear" w:color="auto" w:fill="FFFFFF" w:themeFill="background1"/>
        <w:spacing w:line="276" w:lineRule="auto"/>
        <w:ind w:left="360"/>
        <w:rPr>
          <w:i/>
          <w:lang w:val="fr-CH"/>
        </w:rPr>
      </w:pPr>
      <w:r w:rsidRPr="00EA49BC">
        <w:rPr>
          <w:i/>
          <w:lang w:val="fr-CH"/>
        </w:rPr>
        <w:t>_____________________________________________________________________________</w:t>
      </w:r>
    </w:p>
    <w:p w:rsidR="00EA49BC" w:rsidRPr="00EA49BC" w:rsidRDefault="00EA49BC" w:rsidP="00EA49BC">
      <w:pPr>
        <w:shd w:val="clear" w:color="auto" w:fill="FFFFFF" w:themeFill="background1"/>
        <w:spacing w:line="276" w:lineRule="auto"/>
        <w:ind w:left="360"/>
        <w:rPr>
          <w:i/>
          <w:lang w:val="fr-CH"/>
        </w:rPr>
      </w:pPr>
    </w:p>
    <w:p w:rsidR="00EA49BC" w:rsidRPr="00EA49BC" w:rsidRDefault="00EA49BC" w:rsidP="00EA49BC">
      <w:pPr>
        <w:shd w:val="clear" w:color="auto" w:fill="FFFFFF" w:themeFill="background1"/>
        <w:spacing w:line="276" w:lineRule="auto"/>
        <w:ind w:left="360"/>
        <w:rPr>
          <w:i/>
          <w:lang w:val="fr-CH"/>
        </w:rPr>
      </w:pPr>
      <w:r w:rsidRPr="00EA49BC">
        <w:rPr>
          <w:i/>
          <w:lang w:val="fr-CH"/>
        </w:rPr>
        <w:t>_____________________________________________________________________________</w:t>
      </w:r>
    </w:p>
    <w:p w:rsidR="00EA49BC" w:rsidRPr="00EA49BC" w:rsidRDefault="00EA49BC" w:rsidP="00EA49BC">
      <w:pPr>
        <w:shd w:val="clear" w:color="auto" w:fill="FFFFFF" w:themeFill="background1"/>
        <w:spacing w:line="276" w:lineRule="auto"/>
        <w:ind w:left="360"/>
        <w:rPr>
          <w:i/>
          <w:lang w:val="fr-CH"/>
        </w:rPr>
      </w:pPr>
    </w:p>
    <w:p w:rsidR="00EA49BC" w:rsidRDefault="00EA49BC" w:rsidP="00EA49BC">
      <w:pPr>
        <w:shd w:val="clear" w:color="auto" w:fill="FFFFFF" w:themeFill="background1"/>
        <w:spacing w:line="276" w:lineRule="auto"/>
        <w:ind w:left="360"/>
        <w:rPr>
          <w:i/>
          <w:lang w:val="fr-CH"/>
        </w:rPr>
      </w:pPr>
      <w:r w:rsidRPr="00EA49BC">
        <w:rPr>
          <w:i/>
          <w:lang w:val="fr-CH"/>
        </w:rPr>
        <w:t>_____________________________________________________________________________</w:t>
      </w:r>
    </w:p>
    <w:p w:rsidR="00EA49BC" w:rsidRPr="00EA49BC" w:rsidRDefault="00EA49BC" w:rsidP="00EA49BC">
      <w:pPr>
        <w:shd w:val="clear" w:color="auto" w:fill="FFFFFF" w:themeFill="background1"/>
        <w:spacing w:line="276" w:lineRule="auto"/>
        <w:ind w:left="360"/>
        <w:rPr>
          <w:i/>
          <w:lang w:val="fr-CH"/>
        </w:rPr>
      </w:pPr>
    </w:p>
    <w:p w:rsidR="00EA49BC" w:rsidRPr="00EA49BC" w:rsidRDefault="00EA49BC" w:rsidP="00EA49BC">
      <w:pPr>
        <w:shd w:val="clear" w:color="auto" w:fill="FFFFFF" w:themeFill="background1"/>
        <w:spacing w:line="276" w:lineRule="auto"/>
        <w:ind w:left="360"/>
        <w:rPr>
          <w:i/>
          <w:lang w:val="fr-CH"/>
        </w:rPr>
      </w:pPr>
      <w:r w:rsidRPr="00EA49BC">
        <w:rPr>
          <w:i/>
          <w:lang w:val="fr-CH"/>
        </w:rPr>
        <w:t>_____________________________________________________________________________</w:t>
      </w:r>
    </w:p>
    <w:p w:rsidR="00EA49BC" w:rsidRPr="00EA49BC" w:rsidRDefault="00EA49BC" w:rsidP="00EA49BC">
      <w:pPr>
        <w:shd w:val="clear" w:color="auto" w:fill="FFFFFF" w:themeFill="background1"/>
        <w:spacing w:line="276" w:lineRule="auto"/>
        <w:ind w:left="360"/>
        <w:rPr>
          <w:i/>
          <w:lang w:val="fr-CH"/>
        </w:rPr>
      </w:pPr>
    </w:p>
    <w:p w:rsidR="00EA49BC" w:rsidRPr="00EA49BC" w:rsidRDefault="00EA49BC" w:rsidP="00EA49BC">
      <w:pPr>
        <w:shd w:val="clear" w:color="auto" w:fill="FFFFFF" w:themeFill="background1"/>
        <w:spacing w:line="276" w:lineRule="auto"/>
        <w:ind w:left="360"/>
        <w:rPr>
          <w:i/>
          <w:lang w:val="fr-CH"/>
        </w:rPr>
      </w:pPr>
      <w:r w:rsidRPr="00EA49BC">
        <w:rPr>
          <w:i/>
          <w:lang w:val="fr-CH"/>
        </w:rPr>
        <w:t>_____________________________________________________________________________</w:t>
      </w:r>
    </w:p>
    <w:p w:rsidR="00EA49BC" w:rsidRPr="00EA49BC" w:rsidRDefault="00EA49BC" w:rsidP="00EA49BC">
      <w:pPr>
        <w:shd w:val="clear" w:color="auto" w:fill="FFFFFF" w:themeFill="background1"/>
        <w:spacing w:line="276" w:lineRule="auto"/>
        <w:ind w:left="360"/>
        <w:rPr>
          <w:i/>
          <w:lang w:val="fr-CH"/>
        </w:rPr>
      </w:pPr>
    </w:p>
    <w:p w:rsidR="00EA49BC" w:rsidRPr="00EA49BC" w:rsidRDefault="00EA49BC" w:rsidP="00EA49BC">
      <w:pPr>
        <w:shd w:val="clear" w:color="auto" w:fill="FFFFFF" w:themeFill="background1"/>
        <w:spacing w:line="276" w:lineRule="auto"/>
        <w:ind w:left="360"/>
        <w:rPr>
          <w:i/>
          <w:lang w:val="fr-CH"/>
        </w:rPr>
      </w:pPr>
      <w:r w:rsidRPr="00EA49BC">
        <w:rPr>
          <w:i/>
          <w:lang w:val="fr-CH"/>
        </w:rPr>
        <w:t>_____________________________________________________________________________</w:t>
      </w:r>
    </w:p>
    <w:p w:rsidR="00EA49BC" w:rsidRPr="00EA49BC" w:rsidRDefault="00EA49BC" w:rsidP="00EA49BC">
      <w:pPr>
        <w:shd w:val="clear" w:color="auto" w:fill="FFFFFF" w:themeFill="background1"/>
        <w:spacing w:line="276" w:lineRule="auto"/>
        <w:ind w:left="360"/>
        <w:rPr>
          <w:i/>
          <w:lang w:val="fr-CH"/>
        </w:rPr>
      </w:pPr>
    </w:p>
    <w:p w:rsidR="00EA49BC" w:rsidRPr="00EA49BC" w:rsidRDefault="00EA49BC" w:rsidP="00EA49BC">
      <w:pPr>
        <w:shd w:val="clear" w:color="auto" w:fill="FFFFFF" w:themeFill="background1"/>
        <w:spacing w:line="276" w:lineRule="auto"/>
        <w:ind w:left="360"/>
        <w:rPr>
          <w:i/>
          <w:lang w:val="fr-CH"/>
        </w:rPr>
      </w:pPr>
      <w:r w:rsidRPr="00EA49BC">
        <w:rPr>
          <w:i/>
          <w:lang w:val="fr-CH"/>
        </w:rPr>
        <w:t>_____________________________________________________________________________</w:t>
      </w:r>
    </w:p>
    <w:p w:rsidR="00EA49BC" w:rsidRPr="00EA49BC" w:rsidRDefault="00EA49BC" w:rsidP="00EA49BC">
      <w:pPr>
        <w:shd w:val="clear" w:color="auto" w:fill="FFFFFF" w:themeFill="background1"/>
        <w:spacing w:line="276" w:lineRule="auto"/>
        <w:ind w:left="360"/>
        <w:rPr>
          <w:i/>
          <w:lang w:val="fr-CH"/>
        </w:rPr>
      </w:pPr>
    </w:p>
    <w:p w:rsidR="00EA49BC" w:rsidRPr="00EA49BC" w:rsidRDefault="00EA49BC" w:rsidP="00EA49BC">
      <w:pPr>
        <w:shd w:val="clear" w:color="auto" w:fill="FFFFFF" w:themeFill="background1"/>
        <w:spacing w:line="276" w:lineRule="auto"/>
        <w:ind w:left="360"/>
        <w:rPr>
          <w:i/>
          <w:lang w:val="fr-CH"/>
        </w:rPr>
      </w:pPr>
      <w:r w:rsidRPr="00EA49BC">
        <w:rPr>
          <w:i/>
          <w:lang w:val="fr-CH"/>
        </w:rPr>
        <w:t>_____________________________________________________________________________</w:t>
      </w:r>
    </w:p>
    <w:p w:rsidR="00EA49BC" w:rsidRPr="00EA49BC" w:rsidRDefault="00EA49BC" w:rsidP="00EA49BC">
      <w:pPr>
        <w:shd w:val="clear" w:color="auto" w:fill="FFFFFF" w:themeFill="background1"/>
        <w:spacing w:line="276" w:lineRule="auto"/>
        <w:ind w:left="360"/>
        <w:rPr>
          <w:i/>
          <w:lang w:val="fr-CH"/>
        </w:rPr>
      </w:pPr>
    </w:p>
    <w:p w:rsidR="00EA49BC" w:rsidRPr="00EA49BC" w:rsidRDefault="00EA49BC" w:rsidP="00EA49BC">
      <w:pPr>
        <w:shd w:val="clear" w:color="auto" w:fill="FFFFFF" w:themeFill="background1"/>
        <w:spacing w:line="276" w:lineRule="auto"/>
        <w:ind w:left="360"/>
        <w:rPr>
          <w:i/>
          <w:lang w:val="fr-CH"/>
        </w:rPr>
      </w:pPr>
      <w:r w:rsidRPr="00EA49BC">
        <w:rPr>
          <w:i/>
          <w:lang w:val="fr-CH"/>
        </w:rPr>
        <w:t>_____________________________________________________________________________</w:t>
      </w:r>
    </w:p>
    <w:p w:rsidR="00EA49BC" w:rsidRPr="00EA49BC" w:rsidRDefault="00EA49BC" w:rsidP="00EA49BC">
      <w:pPr>
        <w:shd w:val="clear" w:color="auto" w:fill="FFFFFF" w:themeFill="background1"/>
        <w:spacing w:line="276" w:lineRule="auto"/>
        <w:ind w:left="360"/>
        <w:rPr>
          <w:i/>
          <w:lang w:val="fr-CH"/>
        </w:rPr>
      </w:pPr>
    </w:p>
    <w:p w:rsidR="00EA49BC" w:rsidRPr="00EA49BC" w:rsidRDefault="00EA49BC" w:rsidP="00EA49BC">
      <w:pPr>
        <w:shd w:val="clear" w:color="auto" w:fill="FFFFFF" w:themeFill="background1"/>
        <w:spacing w:line="276" w:lineRule="auto"/>
        <w:ind w:left="360"/>
        <w:rPr>
          <w:i/>
          <w:lang w:val="fr-CH"/>
        </w:rPr>
      </w:pPr>
      <w:r w:rsidRPr="00EA49BC">
        <w:rPr>
          <w:i/>
          <w:lang w:val="fr-CH"/>
        </w:rPr>
        <w:t>_____________________________________________________________________________</w:t>
      </w:r>
    </w:p>
    <w:p w:rsidR="00EA49BC" w:rsidRPr="00EA49BC" w:rsidRDefault="00EA49BC" w:rsidP="00EA49BC">
      <w:pPr>
        <w:shd w:val="clear" w:color="auto" w:fill="FFFFFF" w:themeFill="background1"/>
        <w:spacing w:line="276" w:lineRule="auto"/>
        <w:ind w:left="360"/>
        <w:rPr>
          <w:i/>
          <w:lang w:val="fr-CH"/>
        </w:rPr>
      </w:pPr>
    </w:p>
    <w:p w:rsidR="00EA49BC" w:rsidRPr="00EA49BC" w:rsidRDefault="00EA49BC" w:rsidP="00EA49BC">
      <w:pPr>
        <w:shd w:val="clear" w:color="auto" w:fill="FFFFFF" w:themeFill="background1"/>
        <w:spacing w:line="276" w:lineRule="auto"/>
        <w:ind w:left="360"/>
        <w:rPr>
          <w:i/>
          <w:lang w:val="fr-CH"/>
        </w:rPr>
      </w:pPr>
      <w:r w:rsidRPr="00EA49BC">
        <w:rPr>
          <w:i/>
          <w:lang w:val="fr-CH"/>
        </w:rPr>
        <w:t>_____________________________________________________________________________</w:t>
      </w:r>
    </w:p>
    <w:p w:rsidR="00EA49BC" w:rsidRPr="00EA49BC" w:rsidRDefault="00EA49BC" w:rsidP="00EA49BC">
      <w:pPr>
        <w:shd w:val="clear" w:color="auto" w:fill="FFFFFF" w:themeFill="background1"/>
        <w:spacing w:line="276" w:lineRule="auto"/>
        <w:ind w:left="360"/>
        <w:rPr>
          <w:i/>
          <w:lang w:val="fr-CH"/>
        </w:rPr>
      </w:pPr>
    </w:p>
    <w:p w:rsidR="00EA49BC" w:rsidRPr="00EA49BC" w:rsidRDefault="00EA49BC" w:rsidP="00EA49BC">
      <w:pPr>
        <w:shd w:val="clear" w:color="auto" w:fill="FFFFFF" w:themeFill="background1"/>
        <w:spacing w:line="276" w:lineRule="auto"/>
        <w:ind w:left="360"/>
        <w:rPr>
          <w:i/>
          <w:lang w:val="fr-CH"/>
        </w:rPr>
      </w:pPr>
      <w:r w:rsidRPr="00EA49BC">
        <w:rPr>
          <w:i/>
          <w:lang w:val="fr-CH"/>
        </w:rPr>
        <w:t>_____________________________________________________________________________</w:t>
      </w:r>
    </w:p>
    <w:p w:rsidR="00603DD8" w:rsidRPr="00603DD8" w:rsidRDefault="00603DD8" w:rsidP="00EA49BC">
      <w:pPr>
        <w:spacing w:after="60"/>
        <w:contextualSpacing/>
        <w:rPr>
          <w:i/>
          <w:lang w:val="fr-CH"/>
        </w:rPr>
      </w:pPr>
    </w:p>
    <w:p w:rsidR="00603DD8" w:rsidRDefault="00603DD8" w:rsidP="00603DD8">
      <w:pPr>
        <w:numPr>
          <w:ilvl w:val="0"/>
          <w:numId w:val="29"/>
        </w:numPr>
        <w:spacing w:after="60"/>
        <w:contextualSpacing/>
        <w:rPr>
          <w:b/>
          <w:i/>
          <w:lang w:val="fr-CH"/>
        </w:rPr>
      </w:pPr>
      <w:r w:rsidRPr="00603DD8">
        <w:rPr>
          <w:b/>
          <w:i/>
          <w:lang w:val="fr-CH"/>
        </w:rPr>
        <w:t>Quel sont les aspects technologiques auxquels il a fallu penser pour mener ce projet à bien ?</w:t>
      </w:r>
    </w:p>
    <w:p w:rsidR="00EA49BC" w:rsidRDefault="00EA49BC" w:rsidP="00EA49BC">
      <w:pPr>
        <w:spacing w:after="60"/>
        <w:ind w:left="360"/>
        <w:contextualSpacing/>
        <w:rPr>
          <w:b/>
          <w:i/>
          <w:lang w:val="fr-CH"/>
        </w:rPr>
      </w:pPr>
    </w:p>
    <w:p w:rsidR="00EA49BC" w:rsidRPr="00EA49BC" w:rsidRDefault="00EA49BC" w:rsidP="00EA49BC">
      <w:pPr>
        <w:shd w:val="clear" w:color="auto" w:fill="FFFFFF" w:themeFill="background1"/>
        <w:spacing w:line="276" w:lineRule="auto"/>
        <w:ind w:left="360"/>
        <w:rPr>
          <w:i/>
          <w:lang w:val="fr-CH"/>
        </w:rPr>
      </w:pPr>
      <w:r w:rsidRPr="00EA49BC">
        <w:rPr>
          <w:i/>
          <w:lang w:val="fr-CH"/>
        </w:rPr>
        <w:t>_____________________________________________________________________________</w:t>
      </w:r>
    </w:p>
    <w:p w:rsidR="00EA49BC" w:rsidRPr="00EA49BC" w:rsidRDefault="00EA49BC" w:rsidP="00EA49BC">
      <w:pPr>
        <w:shd w:val="clear" w:color="auto" w:fill="FFFFFF" w:themeFill="background1"/>
        <w:spacing w:line="276" w:lineRule="auto"/>
        <w:ind w:left="360"/>
        <w:rPr>
          <w:i/>
          <w:lang w:val="fr-CH"/>
        </w:rPr>
      </w:pPr>
    </w:p>
    <w:p w:rsidR="00EA49BC" w:rsidRPr="00EA49BC" w:rsidRDefault="00EA49BC" w:rsidP="00EA49BC">
      <w:pPr>
        <w:shd w:val="clear" w:color="auto" w:fill="FFFFFF" w:themeFill="background1"/>
        <w:spacing w:line="276" w:lineRule="auto"/>
        <w:ind w:left="360"/>
        <w:rPr>
          <w:i/>
          <w:lang w:val="fr-CH"/>
        </w:rPr>
      </w:pPr>
      <w:r w:rsidRPr="00EA49BC">
        <w:rPr>
          <w:i/>
          <w:lang w:val="fr-CH"/>
        </w:rPr>
        <w:t>_____________________________________________________________________________</w:t>
      </w:r>
    </w:p>
    <w:p w:rsidR="00EA49BC" w:rsidRPr="00EA49BC" w:rsidRDefault="00EA49BC" w:rsidP="00EA49BC">
      <w:pPr>
        <w:shd w:val="clear" w:color="auto" w:fill="FFFFFF" w:themeFill="background1"/>
        <w:spacing w:line="276" w:lineRule="auto"/>
        <w:ind w:left="360"/>
        <w:rPr>
          <w:i/>
          <w:lang w:val="fr-CH"/>
        </w:rPr>
      </w:pPr>
    </w:p>
    <w:p w:rsidR="00EA49BC" w:rsidRPr="00EA49BC" w:rsidRDefault="00EA49BC" w:rsidP="00EA49BC">
      <w:pPr>
        <w:shd w:val="clear" w:color="auto" w:fill="FFFFFF" w:themeFill="background1"/>
        <w:spacing w:line="276" w:lineRule="auto"/>
        <w:ind w:left="360"/>
        <w:rPr>
          <w:i/>
          <w:lang w:val="fr-CH"/>
        </w:rPr>
      </w:pPr>
      <w:r w:rsidRPr="00EA49BC">
        <w:rPr>
          <w:i/>
          <w:lang w:val="fr-CH"/>
        </w:rPr>
        <w:t>_____________________________________________________________________________</w:t>
      </w:r>
    </w:p>
    <w:p w:rsidR="00EA49BC" w:rsidRPr="00EA49BC" w:rsidRDefault="00EA49BC" w:rsidP="00EA49BC">
      <w:pPr>
        <w:shd w:val="clear" w:color="auto" w:fill="FFFFFF" w:themeFill="background1"/>
        <w:spacing w:line="276" w:lineRule="auto"/>
        <w:ind w:left="360"/>
        <w:rPr>
          <w:i/>
          <w:lang w:val="fr-CH"/>
        </w:rPr>
      </w:pPr>
    </w:p>
    <w:p w:rsidR="00EA49BC" w:rsidRPr="00EA49BC" w:rsidRDefault="00EA49BC" w:rsidP="00EA49BC">
      <w:pPr>
        <w:shd w:val="clear" w:color="auto" w:fill="FFFFFF" w:themeFill="background1"/>
        <w:spacing w:line="276" w:lineRule="auto"/>
        <w:ind w:left="360"/>
        <w:rPr>
          <w:i/>
          <w:lang w:val="fr-CH"/>
        </w:rPr>
      </w:pPr>
      <w:r w:rsidRPr="00EA49BC">
        <w:rPr>
          <w:i/>
          <w:lang w:val="fr-CH"/>
        </w:rPr>
        <w:t>_____________________________________________________________________________</w:t>
      </w:r>
    </w:p>
    <w:p w:rsidR="00EA49BC" w:rsidRPr="00EA49BC" w:rsidRDefault="00EA49BC" w:rsidP="00EA49BC">
      <w:pPr>
        <w:shd w:val="clear" w:color="auto" w:fill="FFFFFF" w:themeFill="background1"/>
        <w:spacing w:line="276" w:lineRule="auto"/>
        <w:ind w:left="360"/>
        <w:rPr>
          <w:i/>
          <w:lang w:val="fr-CH"/>
        </w:rPr>
      </w:pPr>
    </w:p>
    <w:p w:rsidR="00EA49BC" w:rsidRPr="00EA49BC" w:rsidRDefault="00EA49BC" w:rsidP="00EA49BC">
      <w:pPr>
        <w:shd w:val="clear" w:color="auto" w:fill="FFFFFF" w:themeFill="background1"/>
        <w:spacing w:line="276" w:lineRule="auto"/>
        <w:ind w:left="360"/>
        <w:rPr>
          <w:i/>
          <w:lang w:val="fr-CH"/>
        </w:rPr>
      </w:pPr>
      <w:r w:rsidRPr="00EA49BC">
        <w:rPr>
          <w:i/>
          <w:lang w:val="fr-CH"/>
        </w:rPr>
        <w:t>_____________________________________________________________________________</w:t>
      </w:r>
    </w:p>
    <w:p w:rsidR="00EA49BC" w:rsidRPr="00EA49BC" w:rsidRDefault="00EA49BC" w:rsidP="00EA49BC">
      <w:pPr>
        <w:shd w:val="clear" w:color="auto" w:fill="FFFFFF" w:themeFill="background1"/>
        <w:spacing w:line="276" w:lineRule="auto"/>
        <w:ind w:left="360"/>
        <w:rPr>
          <w:i/>
          <w:lang w:val="fr-CH"/>
        </w:rPr>
      </w:pPr>
    </w:p>
    <w:p w:rsidR="00EA49BC" w:rsidRPr="00EA49BC" w:rsidRDefault="00EA49BC" w:rsidP="00EA49BC">
      <w:pPr>
        <w:shd w:val="clear" w:color="auto" w:fill="FFFFFF" w:themeFill="background1"/>
        <w:spacing w:line="276" w:lineRule="auto"/>
        <w:ind w:left="360"/>
        <w:rPr>
          <w:i/>
          <w:lang w:val="fr-CH"/>
        </w:rPr>
      </w:pPr>
      <w:r w:rsidRPr="00EA49BC">
        <w:rPr>
          <w:i/>
          <w:lang w:val="fr-CH"/>
        </w:rPr>
        <w:t>_____________________________________________________________________________</w:t>
      </w:r>
    </w:p>
    <w:p w:rsidR="00603DD8" w:rsidRPr="00603DD8" w:rsidRDefault="00603DD8" w:rsidP="00603DD8">
      <w:pPr>
        <w:rPr>
          <w:i/>
          <w:lang w:val="fr-CH"/>
        </w:rPr>
      </w:pPr>
    </w:p>
    <w:p w:rsidR="00603DD8" w:rsidRDefault="00603DD8" w:rsidP="00603DD8">
      <w:pPr>
        <w:numPr>
          <w:ilvl w:val="0"/>
          <w:numId w:val="31"/>
        </w:numPr>
        <w:spacing w:after="60"/>
        <w:contextualSpacing/>
        <w:rPr>
          <w:b/>
          <w:i/>
          <w:lang w:val="fr-CH"/>
        </w:rPr>
      </w:pPr>
      <w:r w:rsidRPr="00603DD8">
        <w:rPr>
          <w:b/>
          <w:i/>
          <w:lang w:val="fr-CH"/>
        </w:rPr>
        <w:t>Quelle utilité supplémentaire pourrait avoir le projet DESERTEC pour les pays producteurs de courant électrique solaire ?</w:t>
      </w:r>
    </w:p>
    <w:p w:rsidR="00277CEF" w:rsidRDefault="00277CEF" w:rsidP="00277CEF">
      <w:pPr>
        <w:spacing w:after="60"/>
        <w:ind w:left="360"/>
        <w:contextualSpacing/>
        <w:rPr>
          <w:b/>
          <w:i/>
          <w:lang w:val="fr-CH"/>
        </w:rPr>
      </w:pPr>
    </w:p>
    <w:p w:rsidR="00EA49BC" w:rsidRPr="00277CEF" w:rsidRDefault="00EA49BC" w:rsidP="00277CEF">
      <w:pPr>
        <w:shd w:val="clear" w:color="auto" w:fill="FFFFFF" w:themeFill="background1"/>
        <w:spacing w:line="276" w:lineRule="auto"/>
        <w:ind w:left="360"/>
        <w:rPr>
          <w:i/>
          <w:lang w:val="fr-CH"/>
        </w:rPr>
      </w:pPr>
      <w:r w:rsidRPr="00277CEF">
        <w:rPr>
          <w:i/>
          <w:lang w:val="fr-CH"/>
        </w:rPr>
        <w:t>_____________________________________________________________________________</w:t>
      </w:r>
    </w:p>
    <w:p w:rsidR="00EA49BC" w:rsidRPr="00277CEF" w:rsidRDefault="00EA49BC" w:rsidP="00277CEF">
      <w:pPr>
        <w:shd w:val="clear" w:color="auto" w:fill="FFFFFF" w:themeFill="background1"/>
        <w:spacing w:line="276" w:lineRule="auto"/>
        <w:ind w:left="360"/>
        <w:rPr>
          <w:i/>
          <w:lang w:val="fr-CH"/>
        </w:rPr>
      </w:pPr>
    </w:p>
    <w:p w:rsidR="00EA49BC" w:rsidRPr="00277CEF" w:rsidRDefault="00EA49BC" w:rsidP="00277CEF">
      <w:pPr>
        <w:shd w:val="clear" w:color="auto" w:fill="FFFFFF" w:themeFill="background1"/>
        <w:spacing w:line="276" w:lineRule="auto"/>
        <w:ind w:left="360"/>
        <w:rPr>
          <w:i/>
          <w:lang w:val="fr-CH"/>
        </w:rPr>
      </w:pPr>
      <w:r w:rsidRPr="00277CEF">
        <w:rPr>
          <w:i/>
          <w:lang w:val="fr-CH"/>
        </w:rPr>
        <w:t>_____________________________________________________________________________</w:t>
      </w:r>
    </w:p>
    <w:p w:rsidR="00EA49BC" w:rsidRPr="00277CEF" w:rsidRDefault="00EA49BC" w:rsidP="00277CEF">
      <w:pPr>
        <w:shd w:val="clear" w:color="auto" w:fill="FFFFFF" w:themeFill="background1"/>
        <w:spacing w:line="276" w:lineRule="auto"/>
        <w:ind w:left="360"/>
        <w:rPr>
          <w:i/>
          <w:lang w:val="fr-CH"/>
        </w:rPr>
      </w:pPr>
    </w:p>
    <w:p w:rsidR="00EA49BC" w:rsidRPr="00277CEF" w:rsidRDefault="00EA49BC" w:rsidP="00277CEF">
      <w:pPr>
        <w:shd w:val="clear" w:color="auto" w:fill="FFFFFF" w:themeFill="background1"/>
        <w:spacing w:line="276" w:lineRule="auto"/>
        <w:ind w:left="360"/>
        <w:rPr>
          <w:i/>
          <w:lang w:val="fr-CH"/>
        </w:rPr>
      </w:pPr>
      <w:r w:rsidRPr="00277CEF">
        <w:rPr>
          <w:i/>
          <w:lang w:val="fr-CH"/>
        </w:rPr>
        <w:t>_____________________________________________________________________________</w:t>
      </w:r>
    </w:p>
    <w:p w:rsidR="00EA49BC" w:rsidRPr="00277CEF" w:rsidRDefault="00EA49BC" w:rsidP="00277CEF">
      <w:pPr>
        <w:shd w:val="clear" w:color="auto" w:fill="FFFFFF" w:themeFill="background1"/>
        <w:spacing w:line="276" w:lineRule="auto"/>
        <w:ind w:left="360"/>
        <w:rPr>
          <w:i/>
          <w:lang w:val="fr-CH"/>
        </w:rPr>
      </w:pPr>
    </w:p>
    <w:p w:rsidR="00EA49BC" w:rsidRPr="00277CEF" w:rsidRDefault="00EA49BC" w:rsidP="00277CEF">
      <w:pPr>
        <w:shd w:val="clear" w:color="auto" w:fill="FFFFFF" w:themeFill="background1"/>
        <w:spacing w:line="276" w:lineRule="auto"/>
        <w:ind w:left="360"/>
        <w:rPr>
          <w:i/>
          <w:lang w:val="fr-CH"/>
        </w:rPr>
      </w:pPr>
      <w:r w:rsidRPr="00277CEF">
        <w:rPr>
          <w:i/>
          <w:lang w:val="fr-CH"/>
        </w:rPr>
        <w:t>_____________________________________________________________________________</w:t>
      </w:r>
    </w:p>
    <w:p w:rsidR="00603DD8" w:rsidRDefault="00603DD8" w:rsidP="00603DD8">
      <w:pPr>
        <w:numPr>
          <w:ilvl w:val="0"/>
          <w:numId w:val="32"/>
        </w:numPr>
        <w:spacing w:after="60"/>
        <w:contextualSpacing/>
        <w:rPr>
          <w:b/>
          <w:i/>
          <w:lang w:val="fr-CH"/>
        </w:rPr>
      </w:pPr>
      <w:r w:rsidRPr="00603DD8">
        <w:rPr>
          <w:b/>
          <w:i/>
          <w:lang w:val="fr-CH"/>
        </w:rPr>
        <w:lastRenderedPageBreak/>
        <w:t>Selon le paragraphe portant sur les chiffres clés, quel serait le coût d’une centrale et quel est le montant des économies envisagées ?</w:t>
      </w:r>
    </w:p>
    <w:p w:rsidR="00277CEF" w:rsidRPr="00603DD8" w:rsidRDefault="00277CEF" w:rsidP="00277CEF">
      <w:pPr>
        <w:spacing w:after="60"/>
        <w:ind w:left="360"/>
        <w:contextualSpacing/>
        <w:rPr>
          <w:b/>
          <w:i/>
          <w:lang w:val="fr-CH"/>
        </w:rPr>
      </w:pPr>
    </w:p>
    <w:p w:rsidR="00277CEF" w:rsidRPr="00277CEF" w:rsidRDefault="00277CEF" w:rsidP="00277CEF">
      <w:pPr>
        <w:pStyle w:val="Paragraphedeliste"/>
        <w:shd w:val="clear" w:color="auto" w:fill="FFFFFF" w:themeFill="background1"/>
        <w:spacing w:line="276" w:lineRule="auto"/>
        <w:ind w:left="360" w:firstLine="0"/>
        <w:rPr>
          <w:i/>
          <w:lang w:val="fr-CH"/>
        </w:rPr>
      </w:pPr>
      <w:r w:rsidRPr="00277CEF">
        <w:rPr>
          <w:i/>
          <w:lang w:val="fr-CH"/>
        </w:rPr>
        <w:t>_____________________________________________________________________________</w:t>
      </w:r>
    </w:p>
    <w:p w:rsidR="00277CEF" w:rsidRPr="00277CEF" w:rsidRDefault="00277CEF" w:rsidP="00277CEF">
      <w:pPr>
        <w:pStyle w:val="Paragraphedeliste"/>
        <w:shd w:val="clear" w:color="auto" w:fill="FFFFFF" w:themeFill="background1"/>
        <w:spacing w:line="276" w:lineRule="auto"/>
        <w:ind w:left="360" w:firstLine="0"/>
        <w:rPr>
          <w:i/>
          <w:lang w:val="fr-CH"/>
        </w:rPr>
      </w:pPr>
    </w:p>
    <w:p w:rsidR="00277CEF" w:rsidRPr="00277CEF" w:rsidRDefault="00277CEF" w:rsidP="00277CEF">
      <w:pPr>
        <w:pStyle w:val="Paragraphedeliste"/>
        <w:shd w:val="clear" w:color="auto" w:fill="FFFFFF" w:themeFill="background1"/>
        <w:spacing w:line="276" w:lineRule="auto"/>
        <w:ind w:left="360" w:firstLine="0"/>
        <w:rPr>
          <w:i/>
          <w:lang w:val="fr-CH"/>
        </w:rPr>
      </w:pPr>
      <w:r w:rsidRPr="00277CEF">
        <w:rPr>
          <w:i/>
          <w:lang w:val="fr-CH"/>
        </w:rPr>
        <w:t>_____________________________________________________________________________</w:t>
      </w:r>
    </w:p>
    <w:p w:rsidR="00277CEF" w:rsidRPr="00277CEF" w:rsidRDefault="00277CEF" w:rsidP="00277CEF">
      <w:pPr>
        <w:pStyle w:val="Paragraphedeliste"/>
        <w:shd w:val="clear" w:color="auto" w:fill="FFFFFF" w:themeFill="background1"/>
        <w:spacing w:line="276" w:lineRule="auto"/>
        <w:ind w:left="360" w:firstLine="0"/>
        <w:rPr>
          <w:i/>
          <w:lang w:val="fr-CH"/>
        </w:rPr>
      </w:pPr>
    </w:p>
    <w:p w:rsidR="00603DD8" w:rsidRPr="00603DD8" w:rsidRDefault="00603DD8" w:rsidP="00603DD8">
      <w:pPr>
        <w:numPr>
          <w:ilvl w:val="0"/>
          <w:numId w:val="33"/>
        </w:numPr>
        <w:spacing w:after="60"/>
        <w:contextualSpacing/>
        <w:rPr>
          <w:b/>
          <w:i/>
          <w:lang w:val="fr-CH"/>
        </w:rPr>
      </w:pPr>
      <w:r w:rsidRPr="00603DD8">
        <w:rPr>
          <w:b/>
          <w:i/>
          <w:lang w:val="fr-CH"/>
        </w:rPr>
        <w:t>Quelles sont les critiques à l’encontre de DESERTEC ?</w:t>
      </w:r>
    </w:p>
    <w:p w:rsidR="00603DD8" w:rsidRPr="00603DD8" w:rsidRDefault="00603DD8" w:rsidP="00603DD8">
      <w:pPr>
        <w:rPr>
          <w:i/>
          <w:lang w:val="fr-CH"/>
        </w:rPr>
      </w:pPr>
    </w:p>
    <w:p w:rsidR="00603DD8" w:rsidRPr="00603DD8" w:rsidRDefault="00277CEF" w:rsidP="00277CEF">
      <w:pPr>
        <w:pStyle w:val="Paragraphedeliste"/>
        <w:shd w:val="clear" w:color="auto" w:fill="FFFFFF" w:themeFill="background1"/>
        <w:spacing w:line="276" w:lineRule="auto"/>
        <w:ind w:left="360" w:firstLine="0"/>
        <w:rPr>
          <w:i/>
          <w:lang w:val="fr-CH"/>
        </w:rPr>
      </w:pPr>
      <w:r w:rsidRPr="00277CEF">
        <w:rPr>
          <w:i/>
          <w:lang w:val="fr-CH"/>
        </w:rPr>
        <w:t>_____________________________________________________________________________</w:t>
      </w:r>
    </w:p>
    <w:p w:rsidR="00603DD8" w:rsidRPr="00603DD8" w:rsidRDefault="00603DD8" w:rsidP="00603DD8">
      <w:pPr>
        <w:rPr>
          <w:i/>
          <w:lang w:val="fr-CH"/>
        </w:rPr>
      </w:pPr>
    </w:p>
    <w:p w:rsidR="00603DD8" w:rsidRPr="00603DD8" w:rsidRDefault="00603DD8" w:rsidP="00603DD8">
      <w:pPr>
        <w:numPr>
          <w:ilvl w:val="0"/>
          <w:numId w:val="34"/>
        </w:numPr>
        <w:spacing w:after="60"/>
        <w:contextualSpacing/>
        <w:rPr>
          <w:i/>
          <w:lang w:val="fr-CH"/>
        </w:rPr>
      </w:pPr>
      <w:r w:rsidRPr="00603DD8">
        <w:rPr>
          <w:b/>
          <w:i/>
          <w:lang w:val="fr-CH"/>
        </w:rPr>
        <w:t>Aujourd’hui, on n’entend presque plus parler de DESERTEC. A votre avis, pourquoi ?</w:t>
      </w:r>
    </w:p>
    <w:p w:rsidR="00603DD8" w:rsidRDefault="00603DD8" w:rsidP="00603DD8">
      <w:pPr>
        <w:rPr>
          <w:i/>
          <w:lang w:val="fr-CH"/>
        </w:rPr>
      </w:pPr>
    </w:p>
    <w:p w:rsidR="00277CEF" w:rsidRPr="00EA49BC" w:rsidRDefault="00277CEF" w:rsidP="00277CEF">
      <w:pPr>
        <w:shd w:val="clear" w:color="auto" w:fill="FFFFFF" w:themeFill="background1"/>
        <w:spacing w:line="276" w:lineRule="auto"/>
        <w:ind w:left="360"/>
        <w:rPr>
          <w:i/>
          <w:lang w:val="fr-CH"/>
        </w:rPr>
      </w:pPr>
      <w:r w:rsidRPr="00EA49BC">
        <w:rPr>
          <w:i/>
          <w:lang w:val="fr-CH"/>
        </w:rPr>
        <w:t>_____________________________________________________________________________</w:t>
      </w:r>
    </w:p>
    <w:p w:rsidR="00277CEF" w:rsidRPr="00EA49BC" w:rsidRDefault="00277CEF" w:rsidP="00277CEF">
      <w:pPr>
        <w:shd w:val="clear" w:color="auto" w:fill="FFFFFF" w:themeFill="background1"/>
        <w:spacing w:line="276" w:lineRule="auto"/>
        <w:ind w:left="360"/>
        <w:rPr>
          <w:i/>
          <w:lang w:val="fr-CH"/>
        </w:rPr>
      </w:pPr>
    </w:p>
    <w:p w:rsidR="00277CEF" w:rsidRPr="00EA49BC" w:rsidRDefault="00277CEF" w:rsidP="00277CEF">
      <w:pPr>
        <w:shd w:val="clear" w:color="auto" w:fill="FFFFFF" w:themeFill="background1"/>
        <w:spacing w:line="276" w:lineRule="auto"/>
        <w:ind w:left="360"/>
        <w:rPr>
          <w:i/>
          <w:lang w:val="fr-CH"/>
        </w:rPr>
      </w:pPr>
      <w:r w:rsidRPr="00EA49BC">
        <w:rPr>
          <w:i/>
          <w:lang w:val="fr-CH"/>
        </w:rPr>
        <w:t>_____________________________________________________________________________</w:t>
      </w:r>
    </w:p>
    <w:p w:rsidR="00277CEF" w:rsidRPr="00EA49BC" w:rsidRDefault="00277CEF" w:rsidP="00277CEF">
      <w:pPr>
        <w:shd w:val="clear" w:color="auto" w:fill="FFFFFF" w:themeFill="background1"/>
        <w:spacing w:line="276" w:lineRule="auto"/>
        <w:ind w:left="360"/>
        <w:rPr>
          <w:i/>
          <w:lang w:val="fr-CH"/>
        </w:rPr>
      </w:pPr>
    </w:p>
    <w:p w:rsidR="00277CEF" w:rsidRPr="00EA49BC" w:rsidRDefault="00277CEF" w:rsidP="00277CEF">
      <w:pPr>
        <w:shd w:val="clear" w:color="auto" w:fill="FFFFFF" w:themeFill="background1"/>
        <w:spacing w:line="276" w:lineRule="auto"/>
        <w:ind w:left="360"/>
        <w:rPr>
          <w:i/>
          <w:lang w:val="fr-CH"/>
        </w:rPr>
      </w:pPr>
      <w:r w:rsidRPr="00EA49BC">
        <w:rPr>
          <w:i/>
          <w:lang w:val="fr-CH"/>
        </w:rPr>
        <w:t>_____________________________________________________________________________</w:t>
      </w:r>
    </w:p>
    <w:p w:rsidR="00277CEF" w:rsidRPr="00EA49BC" w:rsidRDefault="00277CEF" w:rsidP="00277CEF">
      <w:pPr>
        <w:shd w:val="clear" w:color="auto" w:fill="FFFFFF" w:themeFill="background1"/>
        <w:spacing w:line="276" w:lineRule="auto"/>
        <w:ind w:left="360"/>
        <w:rPr>
          <w:i/>
          <w:lang w:val="fr-CH"/>
        </w:rPr>
      </w:pPr>
    </w:p>
    <w:p w:rsidR="00277CEF" w:rsidRPr="00EA49BC" w:rsidRDefault="00277CEF" w:rsidP="00277CEF">
      <w:pPr>
        <w:shd w:val="clear" w:color="auto" w:fill="FFFFFF" w:themeFill="background1"/>
        <w:spacing w:line="276" w:lineRule="auto"/>
        <w:ind w:left="360"/>
        <w:rPr>
          <w:i/>
          <w:lang w:val="fr-CH"/>
        </w:rPr>
      </w:pPr>
      <w:r w:rsidRPr="00EA49BC">
        <w:rPr>
          <w:i/>
          <w:lang w:val="fr-CH"/>
        </w:rPr>
        <w:t>_____________________________________________________________________________</w:t>
      </w:r>
    </w:p>
    <w:p w:rsidR="00277CEF" w:rsidRPr="00EA49BC" w:rsidRDefault="00277CEF" w:rsidP="00277CEF">
      <w:pPr>
        <w:shd w:val="clear" w:color="auto" w:fill="FFFFFF" w:themeFill="background1"/>
        <w:spacing w:line="276" w:lineRule="auto"/>
        <w:ind w:left="360"/>
        <w:rPr>
          <w:i/>
          <w:lang w:val="fr-CH"/>
        </w:rPr>
      </w:pPr>
    </w:p>
    <w:p w:rsidR="00277CEF" w:rsidRPr="00EA49BC" w:rsidRDefault="00277CEF" w:rsidP="00277CEF">
      <w:pPr>
        <w:shd w:val="clear" w:color="auto" w:fill="FFFFFF" w:themeFill="background1"/>
        <w:spacing w:line="276" w:lineRule="auto"/>
        <w:ind w:left="360"/>
        <w:rPr>
          <w:i/>
          <w:lang w:val="fr-CH"/>
        </w:rPr>
      </w:pPr>
      <w:r w:rsidRPr="00EA49BC">
        <w:rPr>
          <w:i/>
          <w:lang w:val="fr-CH"/>
        </w:rPr>
        <w:t>_____________________________________________________________________________</w:t>
      </w:r>
    </w:p>
    <w:p w:rsidR="00277CEF" w:rsidRPr="00EA49BC" w:rsidRDefault="00277CEF" w:rsidP="00277CEF">
      <w:pPr>
        <w:shd w:val="clear" w:color="auto" w:fill="FFFFFF" w:themeFill="background1"/>
        <w:spacing w:line="276" w:lineRule="auto"/>
        <w:ind w:left="360"/>
        <w:rPr>
          <w:i/>
          <w:lang w:val="fr-CH"/>
        </w:rPr>
      </w:pPr>
    </w:p>
    <w:p w:rsidR="00277CEF" w:rsidRPr="00EA49BC" w:rsidRDefault="00277CEF" w:rsidP="00277CEF">
      <w:pPr>
        <w:shd w:val="clear" w:color="auto" w:fill="FFFFFF" w:themeFill="background1"/>
        <w:spacing w:line="276" w:lineRule="auto"/>
        <w:ind w:left="360"/>
        <w:rPr>
          <w:i/>
          <w:lang w:val="fr-CH"/>
        </w:rPr>
      </w:pPr>
      <w:r w:rsidRPr="00EA49BC">
        <w:rPr>
          <w:i/>
          <w:lang w:val="fr-CH"/>
        </w:rPr>
        <w:t>_____________________________________________________________________________</w:t>
      </w:r>
    </w:p>
    <w:p w:rsidR="00277CEF" w:rsidRPr="00603DD8" w:rsidRDefault="00277CEF" w:rsidP="00277CEF">
      <w:pPr>
        <w:ind w:left="360"/>
        <w:rPr>
          <w:i/>
          <w:lang w:val="fr-CH"/>
        </w:rPr>
      </w:pPr>
    </w:p>
    <w:p w:rsidR="00603DD8" w:rsidRPr="00603DD8" w:rsidRDefault="00603DD8" w:rsidP="00603DD8">
      <w:pPr>
        <w:spacing w:line="240" w:lineRule="auto"/>
        <w:ind w:left="708"/>
        <w:rPr>
          <w:i/>
          <w:lang w:val="fr-CH"/>
        </w:rPr>
      </w:pPr>
      <w:r w:rsidRPr="00603DD8">
        <w:rPr>
          <w:i/>
          <w:lang w:val="fr-CH"/>
        </w:rPr>
        <w:t xml:space="preserve"> </w:t>
      </w:r>
    </w:p>
    <w:p w:rsidR="00EA49BC" w:rsidRDefault="00EA49BC" w:rsidP="00EA49BC">
      <w:pPr>
        <w:spacing w:after="60"/>
        <w:contextualSpacing/>
        <w:rPr>
          <w:b/>
          <w:i/>
          <w:lang w:val="fr-CH"/>
        </w:rPr>
      </w:pPr>
      <w:r>
        <w:rPr>
          <w:b/>
          <w:i/>
          <w:lang w:val="fr-CH"/>
        </w:rPr>
        <w:t xml:space="preserve"> </w:t>
      </w:r>
    </w:p>
    <w:p w:rsidR="00603DD8" w:rsidRPr="00603DD8" w:rsidRDefault="00EA49BC" w:rsidP="00EA49BC">
      <w:pPr>
        <w:spacing w:after="60"/>
        <w:contextualSpacing/>
        <w:rPr>
          <w:b/>
          <w:i/>
          <w:lang w:val="fr-CH"/>
        </w:rPr>
      </w:pPr>
      <w:r>
        <w:rPr>
          <w:b/>
          <w:i/>
          <w:lang w:val="fr-CH"/>
        </w:rPr>
        <w:t>4) Synthèse</w:t>
      </w:r>
    </w:p>
    <w:p w:rsidR="00603DD8" w:rsidRPr="00603DD8" w:rsidRDefault="00603DD8" w:rsidP="00603DD8">
      <w:pPr>
        <w:spacing w:line="240" w:lineRule="auto"/>
        <w:rPr>
          <w:rFonts w:ascii="Helvetica" w:hAnsi="Helvetica"/>
          <w:color w:val="454545"/>
          <w:sz w:val="23"/>
          <w:szCs w:val="23"/>
          <w:shd w:val="clear" w:color="auto" w:fill="FFFFFF"/>
          <w:lang w:val="fr-CH"/>
        </w:rPr>
      </w:pPr>
    </w:p>
    <w:p w:rsidR="00603DD8" w:rsidRPr="00603DD8" w:rsidRDefault="00603DD8" w:rsidP="00603DD8">
      <w:pPr>
        <w:spacing w:line="240" w:lineRule="auto"/>
        <w:rPr>
          <w:i/>
          <w:lang w:val="fr-CH"/>
        </w:rPr>
      </w:pPr>
      <w:r w:rsidRPr="00603DD8">
        <w:rPr>
          <w:i/>
          <w:lang w:val="fr-CH"/>
        </w:rPr>
        <w:t>L’énergie est source de vie, source de pouvoir et source de problèmes.</w:t>
      </w:r>
    </w:p>
    <w:p w:rsidR="00603DD8" w:rsidRPr="00603DD8" w:rsidRDefault="00603DD8" w:rsidP="00603DD8">
      <w:pPr>
        <w:spacing w:line="240" w:lineRule="auto"/>
        <w:rPr>
          <w:i/>
          <w:lang w:val="fr-CH"/>
        </w:rPr>
      </w:pPr>
    </w:p>
    <w:p w:rsidR="00603DD8" w:rsidRPr="00603DD8" w:rsidRDefault="00603DD8" w:rsidP="00603DD8">
      <w:pPr>
        <w:spacing w:line="240" w:lineRule="auto"/>
        <w:rPr>
          <w:i/>
          <w:lang w:val="fr-CH"/>
        </w:rPr>
      </w:pPr>
      <w:r w:rsidRPr="00603DD8">
        <w:rPr>
          <w:i/>
          <w:lang w:val="fr-CH"/>
        </w:rPr>
        <w:t>Toutes ces caractéristiques justifient bien l’élaboration d’une loi qui se préoccupe de ce sujet si important.</w:t>
      </w:r>
    </w:p>
    <w:p w:rsidR="00603DD8" w:rsidRPr="00603DD8" w:rsidRDefault="00603DD8" w:rsidP="00603DD8">
      <w:pPr>
        <w:spacing w:line="240" w:lineRule="auto"/>
        <w:rPr>
          <w:i/>
          <w:lang w:val="fr-CH"/>
        </w:rPr>
      </w:pPr>
    </w:p>
    <w:p w:rsidR="00603DD8" w:rsidRPr="00603DD8" w:rsidRDefault="00603DD8" w:rsidP="00603DD8">
      <w:pPr>
        <w:spacing w:line="240" w:lineRule="auto"/>
        <w:rPr>
          <w:i/>
          <w:lang w:val="fr-CH"/>
        </w:rPr>
      </w:pPr>
      <w:r w:rsidRPr="00603DD8">
        <w:rPr>
          <w:i/>
          <w:lang w:val="fr-CH"/>
        </w:rPr>
        <w:t xml:space="preserve">Cette loi sur l’énergie, qui s’inscrit dans la stratégie énergétique 2050, vise une meilleure organisation et répartition de l’utilisation des sources d’énergie. Elle se concentre principalement sur 3 volets d’action : </w:t>
      </w:r>
    </w:p>
    <w:p w:rsidR="00603DD8" w:rsidRPr="00603DD8" w:rsidRDefault="00603DD8" w:rsidP="00603DD8">
      <w:pPr>
        <w:spacing w:line="240" w:lineRule="auto"/>
        <w:rPr>
          <w:i/>
          <w:lang w:val="fr-CH"/>
        </w:rPr>
      </w:pPr>
    </w:p>
    <w:p w:rsidR="00603DD8" w:rsidRPr="00603DD8" w:rsidRDefault="00603DD8" w:rsidP="00603DD8">
      <w:pPr>
        <w:numPr>
          <w:ilvl w:val="0"/>
          <w:numId w:val="35"/>
        </w:numPr>
        <w:spacing w:after="60" w:line="276" w:lineRule="auto"/>
        <w:contextualSpacing/>
        <w:rPr>
          <w:i/>
          <w:lang w:val="fr-CH"/>
        </w:rPr>
      </w:pPr>
      <w:r w:rsidRPr="00603DD8">
        <w:rPr>
          <w:i/>
          <w:lang w:val="fr-CH"/>
        </w:rPr>
        <w:t xml:space="preserve">Economiser de l’énergie et augmenter l’efficacité de nos techniques </w:t>
      </w:r>
      <w:r w:rsidRPr="00603DD8">
        <w:rPr>
          <w:i/>
          <w:lang w:val="fr-CH"/>
        </w:rPr>
        <w:sym w:font="Wingdings" w:char="F0E0"/>
      </w:r>
      <w:r w:rsidRPr="00603DD8">
        <w:rPr>
          <w:i/>
          <w:lang w:val="fr-CH"/>
        </w:rPr>
        <w:t xml:space="preserve"> donc encourager la recherche et l’innovation</w:t>
      </w:r>
    </w:p>
    <w:p w:rsidR="00603DD8" w:rsidRPr="00603DD8" w:rsidRDefault="00603DD8" w:rsidP="00603DD8">
      <w:pPr>
        <w:numPr>
          <w:ilvl w:val="0"/>
          <w:numId w:val="35"/>
        </w:numPr>
        <w:spacing w:after="60" w:line="276" w:lineRule="auto"/>
        <w:contextualSpacing/>
        <w:rPr>
          <w:i/>
          <w:lang w:val="fr-CH"/>
        </w:rPr>
      </w:pPr>
      <w:r w:rsidRPr="00603DD8">
        <w:rPr>
          <w:i/>
          <w:lang w:val="fr-CH"/>
        </w:rPr>
        <w:t>Promouvoir l’utilisation et la mise en œuvre des énergies renouvelables</w:t>
      </w:r>
    </w:p>
    <w:p w:rsidR="00603DD8" w:rsidRPr="00603DD8" w:rsidRDefault="00603DD8" w:rsidP="00603DD8">
      <w:pPr>
        <w:numPr>
          <w:ilvl w:val="0"/>
          <w:numId w:val="35"/>
        </w:numPr>
        <w:spacing w:after="60" w:line="276" w:lineRule="auto"/>
        <w:contextualSpacing/>
        <w:rPr>
          <w:i/>
          <w:lang w:val="fr-CH"/>
        </w:rPr>
      </w:pPr>
      <w:r w:rsidRPr="00603DD8">
        <w:rPr>
          <w:i/>
          <w:lang w:val="fr-CH"/>
        </w:rPr>
        <w:t>Sortir du nucléaire. La Norvège, l’Autriche et l’Italie en sont dépourvues.</w:t>
      </w:r>
    </w:p>
    <w:p w:rsidR="00603DD8" w:rsidRPr="00603DD8" w:rsidRDefault="00603DD8" w:rsidP="00603DD8">
      <w:pPr>
        <w:spacing w:line="240" w:lineRule="auto"/>
        <w:rPr>
          <w:i/>
          <w:lang w:val="fr-CH"/>
        </w:rPr>
      </w:pPr>
    </w:p>
    <w:p w:rsidR="00603DD8" w:rsidRPr="00603DD8" w:rsidRDefault="00603DD8" w:rsidP="00603DD8">
      <w:pPr>
        <w:spacing w:line="240" w:lineRule="auto"/>
        <w:rPr>
          <w:i/>
          <w:lang w:val="fr-CH"/>
        </w:rPr>
      </w:pPr>
      <w:r w:rsidRPr="00603DD8">
        <w:rPr>
          <w:i/>
          <w:lang w:val="fr-CH"/>
        </w:rPr>
        <w:t>La loi sur l’énergie et la stratégie énergétique 2050 prévoient toute une série de mesures concrètes, dont l’augmentation du prix du courant électrique. Alors 40 CHF / an pour une famille de 4 personnes, est-ce trop cher payer pour diminuer les nuisances sur l’environnement et contribuer à préserver notre planère ?</w:t>
      </w:r>
    </w:p>
    <w:p w:rsidR="00603DD8" w:rsidRPr="00603DD8" w:rsidRDefault="00603DD8" w:rsidP="00603DD8">
      <w:pPr>
        <w:spacing w:line="240" w:lineRule="auto"/>
        <w:rPr>
          <w:i/>
          <w:lang w:val="fr-CH"/>
        </w:rPr>
      </w:pPr>
    </w:p>
    <w:p w:rsidR="00603DD8" w:rsidRPr="00603DD8" w:rsidRDefault="00603DD8" w:rsidP="00603DD8">
      <w:pPr>
        <w:spacing w:line="240" w:lineRule="auto"/>
        <w:rPr>
          <w:i/>
          <w:lang w:val="fr-CH"/>
        </w:rPr>
      </w:pPr>
      <w:r w:rsidRPr="00603DD8">
        <w:rPr>
          <w:i/>
          <w:lang w:val="fr-CH"/>
        </w:rPr>
        <w:t>Nous ne savons pas encore sur quelles solutions l’innovation et la recherche vont déboucher, mais un projet comme celui de DESERTEC est un magnifique exemple de ce que l’humain peut faire de mieux lorsqu’il est mis au défi, car il s’agit d’un projet non seulement avec des retombées économiques destinées à augmenter la prospérité de tous les partenaires (ce qui en soi est déjà hautement louable et souhaitable) mais il s’agit de plus d’une expression concrète du développement durable, respectueux des humains et de l’environnement.</w:t>
      </w:r>
      <w:r w:rsidRPr="00603DD8">
        <w:rPr>
          <w:rFonts w:ascii="Helvetica" w:hAnsi="Helvetica"/>
          <w:color w:val="454545"/>
          <w:sz w:val="23"/>
          <w:szCs w:val="23"/>
          <w:shd w:val="clear" w:color="auto" w:fill="FFFFFF"/>
          <w:lang w:val="fr-CH"/>
        </w:rPr>
        <w:br w:type="page"/>
      </w:r>
    </w:p>
    <w:tbl>
      <w:tblPr>
        <w:tblStyle w:val="Layouttabelle"/>
        <w:tblW w:w="0" w:type="auto"/>
        <w:shd w:val="clear" w:color="auto" w:fill="592B2B"/>
        <w:tblLook w:val="04A0" w:firstRow="1" w:lastRow="0" w:firstColumn="1" w:lastColumn="0" w:noHBand="0" w:noVBand="1"/>
      </w:tblPr>
      <w:tblGrid>
        <w:gridCol w:w="9298"/>
      </w:tblGrid>
      <w:tr w:rsidR="0097298B" w:rsidRPr="004A1A4A" w:rsidTr="00FD1A0E">
        <w:tc>
          <w:tcPr>
            <w:tcW w:w="9298" w:type="dxa"/>
            <w:shd w:val="clear" w:color="auto" w:fill="592B2B"/>
          </w:tcPr>
          <w:p w:rsidR="00532E39" w:rsidRPr="005213FB" w:rsidRDefault="00532E39" w:rsidP="00532E39">
            <w:pPr>
              <w:spacing w:before="120" w:after="120"/>
              <w:rPr>
                <w:b/>
                <w:i/>
                <w:color w:val="FFFFFF" w:themeColor="background1"/>
                <w:sz w:val="36"/>
                <w:lang w:val="fr-CH"/>
              </w:rPr>
            </w:pPr>
            <w:r>
              <w:rPr>
                <w:b/>
                <w:i/>
                <w:color w:val="FFFFFF" w:themeColor="background1"/>
                <w:sz w:val="36"/>
                <w:lang w:val="fr-CH"/>
              </w:rPr>
              <w:lastRenderedPageBreak/>
              <w:t xml:space="preserve">Leçon </w:t>
            </w:r>
            <w:r w:rsidR="00851026">
              <w:rPr>
                <w:b/>
                <w:i/>
                <w:color w:val="FFFFFF" w:themeColor="background1"/>
                <w:sz w:val="36"/>
                <w:lang w:val="fr-CH"/>
              </w:rPr>
              <w:t>4</w:t>
            </w:r>
            <w:r>
              <w:rPr>
                <w:b/>
                <w:i/>
                <w:color w:val="FFFFFF" w:themeColor="background1"/>
                <w:sz w:val="36"/>
                <w:lang w:val="fr-CH"/>
              </w:rPr>
              <w:t xml:space="preserve"> </w:t>
            </w:r>
            <w:r w:rsidR="00EB386F">
              <w:rPr>
                <w:b/>
                <w:i/>
                <w:color w:val="FFFFFF" w:themeColor="background1"/>
                <w:sz w:val="36"/>
                <w:lang w:val="fr-CH"/>
              </w:rPr>
              <w:t>–</w:t>
            </w:r>
            <w:r>
              <w:rPr>
                <w:b/>
                <w:i/>
                <w:color w:val="FFFFFF" w:themeColor="background1"/>
                <w:sz w:val="36"/>
                <w:lang w:val="fr-CH"/>
              </w:rPr>
              <w:t xml:space="preserve"> </w:t>
            </w:r>
            <w:r w:rsidR="00851026">
              <w:rPr>
                <w:b/>
                <w:i/>
                <w:color w:val="FFFFFF" w:themeColor="background1"/>
                <w:sz w:val="36"/>
                <w:lang w:val="fr-CH"/>
              </w:rPr>
              <w:t>Solutions envisagées</w:t>
            </w:r>
          </w:p>
          <w:p w:rsidR="0097298B" w:rsidRPr="00F57F29" w:rsidRDefault="00F57F29" w:rsidP="00F57F29">
            <w:pPr>
              <w:spacing w:before="120" w:after="120"/>
              <w:rPr>
                <w:b/>
                <w:i/>
                <w:color w:val="FFFFFF" w:themeColor="background1"/>
                <w:sz w:val="24"/>
                <w:lang w:val="fr-CH"/>
              </w:rPr>
            </w:pPr>
            <w:r w:rsidRPr="00F57F29">
              <w:rPr>
                <w:b/>
                <w:i/>
                <w:color w:val="FFFFFF" w:themeColor="background1"/>
                <w:sz w:val="24"/>
                <w:lang w:val="fr-CH"/>
              </w:rPr>
              <w:t>Devoir</w:t>
            </w:r>
            <w:r w:rsidR="0097298B" w:rsidRPr="00F57F29">
              <w:rPr>
                <w:b/>
                <w:i/>
                <w:color w:val="FFFFFF" w:themeColor="background1"/>
                <w:sz w:val="24"/>
                <w:lang w:val="fr-CH"/>
              </w:rPr>
              <w:t xml:space="preserve"> / </w:t>
            </w:r>
            <w:r w:rsidRPr="00F57F29">
              <w:rPr>
                <w:b/>
                <w:i/>
                <w:color w:val="FFFFFF" w:themeColor="background1"/>
                <w:sz w:val="24"/>
                <w:lang w:val="fr-CH"/>
              </w:rPr>
              <w:t>Mat</w:t>
            </w:r>
            <w:r w:rsidR="00B936DA">
              <w:rPr>
                <w:b/>
                <w:i/>
                <w:color w:val="FFFFFF" w:themeColor="background1"/>
                <w:sz w:val="24"/>
                <w:lang w:val="fr-CH"/>
              </w:rPr>
              <w:t>é</w:t>
            </w:r>
            <w:r w:rsidRPr="00F57F29">
              <w:rPr>
                <w:b/>
                <w:i/>
                <w:color w:val="FFFFFF" w:themeColor="background1"/>
                <w:sz w:val="24"/>
                <w:lang w:val="fr-CH"/>
              </w:rPr>
              <w:t>ri</w:t>
            </w:r>
            <w:r w:rsidR="00B936DA">
              <w:rPr>
                <w:b/>
                <w:i/>
                <w:color w:val="FFFFFF" w:themeColor="background1"/>
                <w:sz w:val="24"/>
                <w:lang w:val="fr-CH"/>
              </w:rPr>
              <w:t>e</w:t>
            </w:r>
            <w:r w:rsidRPr="00F57F29">
              <w:rPr>
                <w:b/>
                <w:i/>
                <w:color w:val="FFFFFF" w:themeColor="background1"/>
                <w:sz w:val="24"/>
                <w:lang w:val="fr-CH"/>
              </w:rPr>
              <w:t>l pour les élèves</w:t>
            </w:r>
          </w:p>
        </w:tc>
      </w:tr>
    </w:tbl>
    <w:p w:rsidR="0097298B" w:rsidRDefault="0097298B" w:rsidP="00F44316">
      <w:pPr>
        <w:rPr>
          <w:lang w:val="fr-CH"/>
        </w:rPr>
      </w:pPr>
    </w:p>
    <w:tbl>
      <w:tblPr>
        <w:tblStyle w:val="Layouttabelle"/>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rsidR="00857264" w:rsidRPr="004A1A4A" w:rsidTr="00EC34E1">
        <w:tc>
          <w:tcPr>
            <w:tcW w:w="9438" w:type="dxa"/>
          </w:tcPr>
          <w:p w:rsidR="00277CEF" w:rsidRDefault="004A1A4A" w:rsidP="00277CEF">
            <w:pPr>
              <w:rPr>
                <w:i/>
                <w:lang w:val="fr-CH"/>
              </w:rPr>
            </w:pPr>
            <w:r w:rsidRPr="00603DD8">
              <w:rPr>
                <w:i/>
                <w:noProof/>
                <w:lang w:val="fr-CH"/>
              </w:rPr>
              <w:drawing>
                <wp:anchor distT="0" distB="0" distL="114300" distR="114300" simplePos="0" relativeHeight="251662336" behindDoc="0" locked="0" layoutInCell="1" allowOverlap="1" wp14:anchorId="593957C5" wp14:editId="07E9007A">
                  <wp:simplePos x="0" y="0"/>
                  <wp:positionH relativeFrom="margin">
                    <wp:align>left</wp:align>
                  </wp:positionH>
                  <wp:positionV relativeFrom="paragraph">
                    <wp:posOffset>19050</wp:posOffset>
                  </wp:positionV>
                  <wp:extent cx="2969260" cy="2076450"/>
                  <wp:effectExtent l="0" t="0" r="2540" b="0"/>
                  <wp:wrapThrough wrapText="bothSides">
                    <wp:wrapPolygon edited="0">
                      <wp:start x="0" y="0"/>
                      <wp:lineTo x="0" y="21402"/>
                      <wp:lineTo x="21480" y="21402"/>
                      <wp:lineTo x="21480" y="0"/>
                      <wp:lineTo x="0" y="0"/>
                    </wp:wrapPolygon>
                  </wp:wrapThrough>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69260" cy="2076450"/>
                          </a:xfrm>
                          <a:prstGeom prst="rect">
                            <a:avLst/>
                          </a:prstGeom>
                          <a:noFill/>
                        </pic:spPr>
                      </pic:pic>
                    </a:graphicData>
                  </a:graphic>
                  <wp14:sizeRelH relativeFrom="page">
                    <wp14:pctWidth>0</wp14:pctWidth>
                  </wp14:sizeRelH>
                  <wp14:sizeRelV relativeFrom="page">
                    <wp14:pctHeight>0</wp14:pctHeight>
                  </wp14:sizeRelV>
                </wp:anchor>
              </w:drawing>
            </w:r>
            <w:r w:rsidR="00857264" w:rsidRPr="004F2C78">
              <w:rPr>
                <w:b/>
                <w:lang w:val="fr-CH"/>
              </w:rPr>
              <w:t>Devoir</w:t>
            </w:r>
            <w:r w:rsidR="00857264">
              <w:rPr>
                <w:b/>
                <w:lang w:val="fr-CH"/>
              </w:rPr>
              <w:t xml:space="preserve"> </w:t>
            </w:r>
            <w:r w:rsidR="00857264" w:rsidRPr="004F2C78">
              <w:rPr>
                <w:b/>
                <w:lang w:val="fr-CH"/>
              </w:rPr>
              <w:t>:</w:t>
            </w:r>
            <w:r w:rsidR="00857264">
              <w:rPr>
                <w:i/>
                <w:lang w:val="fr-CH"/>
              </w:rPr>
              <w:t xml:space="preserve"> </w:t>
            </w:r>
            <w:r w:rsidR="00277CEF">
              <w:rPr>
                <w:i/>
                <w:lang w:val="fr-CH"/>
              </w:rPr>
              <w:t>La stratégie énergétique 2050 est</w:t>
            </w:r>
            <w:r w:rsidR="00277CEF" w:rsidRPr="00603DD8">
              <w:rPr>
                <w:i/>
                <w:lang w:val="fr-CH"/>
              </w:rPr>
              <w:t xml:space="preserve"> la « solution officielle » </w:t>
            </w:r>
            <w:r w:rsidR="00277CEF">
              <w:rPr>
                <w:i/>
                <w:lang w:val="fr-CH"/>
              </w:rPr>
              <w:t xml:space="preserve">de la Suisse, </w:t>
            </w:r>
            <w:r w:rsidR="00277CEF" w:rsidRPr="00603DD8">
              <w:rPr>
                <w:i/>
                <w:lang w:val="fr-CH"/>
              </w:rPr>
              <w:t>adoptée en votations populaires le 21 mai 2017</w:t>
            </w:r>
            <w:r w:rsidR="00277CEF">
              <w:rPr>
                <w:i/>
                <w:lang w:val="fr-CH"/>
              </w:rPr>
              <w:t xml:space="preserve"> : </w:t>
            </w:r>
          </w:p>
          <w:p w:rsidR="00277CEF" w:rsidRPr="00603DD8" w:rsidRDefault="00277CEF" w:rsidP="00277CEF">
            <w:pPr>
              <w:rPr>
                <w:i/>
                <w:lang w:val="fr-CH"/>
              </w:rPr>
            </w:pPr>
          </w:p>
          <w:p w:rsidR="00277CEF" w:rsidRPr="00603DD8" w:rsidRDefault="00277CEF" w:rsidP="00277CEF">
            <w:pPr>
              <w:rPr>
                <w:b/>
                <w:i/>
                <w:lang w:val="fr-CH"/>
              </w:rPr>
            </w:pPr>
            <w:r w:rsidRPr="00603DD8">
              <w:rPr>
                <w:b/>
                <w:i/>
                <w:lang w:val="fr-CH"/>
              </w:rPr>
              <w:t xml:space="preserve"> </w:t>
            </w:r>
            <w:hyperlink r:id="rId27" w:history="1">
              <w:r w:rsidRPr="00603DD8">
                <w:rPr>
                  <w:color w:val="0000FF" w:themeColor="hyperlink"/>
                  <w:u w:val="single"/>
                  <w:lang w:val="fr-CH"/>
                </w:rPr>
                <w:t>https://youtu.be/h2LoacIuRn0</w:t>
              </w:r>
            </w:hyperlink>
          </w:p>
          <w:p w:rsidR="00277CEF" w:rsidRPr="00603DD8" w:rsidRDefault="00277CEF" w:rsidP="00277CEF">
            <w:pPr>
              <w:rPr>
                <w:b/>
                <w:i/>
                <w:lang w:val="fr-CH"/>
              </w:rPr>
            </w:pPr>
          </w:p>
          <w:p w:rsidR="00277CEF" w:rsidRDefault="00277CEF" w:rsidP="00277CEF">
            <w:pPr>
              <w:rPr>
                <w:i/>
                <w:lang w:val="fr-CH"/>
              </w:rPr>
            </w:pPr>
            <w:r>
              <w:rPr>
                <w:i/>
                <w:lang w:val="fr-CH"/>
              </w:rPr>
              <w:t xml:space="preserve">Veuillez constituer </w:t>
            </w:r>
            <w:r w:rsidR="004A1A4A">
              <w:rPr>
                <w:i/>
                <w:lang w:val="fr-CH"/>
              </w:rPr>
              <w:t>7</w:t>
            </w:r>
            <w:r>
              <w:rPr>
                <w:i/>
                <w:lang w:val="fr-CH"/>
              </w:rPr>
              <w:t xml:space="preserve"> groupes de 3 personnes et choisir l’une des 9 fiches sur ce site</w:t>
            </w:r>
            <w:r w:rsidR="004A1A4A">
              <w:rPr>
                <w:i/>
                <w:lang w:val="fr-CH"/>
              </w:rPr>
              <w:t>, sauf la première ou la dernière</w:t>
            </w:r>
            <w:r w:rsidRPr="00603DD8">
              <w:rPr>
                <w:i/>
                <w:lang w:val="fr-CH"/>
              </w:rPr>
              <w:t xml:space="preserve"> : </w:t>
            </w:r>
          </w:p>
          <w:p w:rsidR="00277CEF" w:rsidRDefault="0025087C" w:rsidP="00277CEF">
            <w:pPr>
              <w:rPr>
                <w:i/>
                <w:lang w:val="fr-CH"/>
              </w:rPr>
            </w:pPr>
            <w:hyperlink r:id="rId28" w:history="1">
              <w:r w:rsidR="00277CEF" w:rsidRPr="00603DD8">
                <w:rPr>
                  <w:color w:val="0000FF" w:themeColor="hyperlink"/>
                  <w:u w:val="single"/>
                  <w:lang w:val="fr-CH"/>
                </w:rPr>
                <w:t>https://www.uvek.admin.ch/uvek/fr/home/energie/strategie-energetique-2050/de-quoi-s-agit-il.html</w:t>
              </w:r>
            </w:hyperlink>
            <w:r w:rsidR="00277CEF" w:rsidRPr="00603DD8">
              <w:rPr>
                <w:i/>
                <w:lang w:val="fr-CH"/>
              </w:rPr>
              <w:t xml:space="preserve"> </w:t>
            </w:r>
            <w:r w:rsidR="00277CEF">
              <w:rPr>
                <w:i/>
                <w:lang w:val="fr-CH"/>
              </w:rPr>
              <w:t xml:space="preserve"> </w:t>
            </w:r>
          </w:p>
          <w:p w:rsidR="00277CEF" w:rsidRDefault="00277CEF" w:rsidP="00277CEF">
            <w:pPr>
              <w:rPr>
                <w:i/>
                <w:lang w:val="fr-CH"/>
              </w:rPr>
            </w:pPr>
            <w:r>
              <w:rPr>
                <w:i/>
                <w:lang w:val="fr-CH"/>
              </w:rPr>
              <w:t>(</w:t>
            </w:r>
            <w:proofErr w:type="gramStart"/>
            <w:r>
              <w:rPr>
                <w:i/>
                <w:lang w:val="fr-CH"/>
              </w:rPr>
              <w:t>chaque</w:t>
            </w:r>
            <w:proofErr w:type="gramEnd"/>
            <w:r>
              <w:rPr>
                <w:i/>
                <w:lang w:val="fr-CH"/>
              </w:rPr>
              <w:t xml:space="preserve"> groupe sélectionne un sujet différent).</w:t>
            </w:r>
          </w:p>
          <w:p w:rsidR="00277CEF" w:rsidRDefault="00277CEF" w:rsidP="00277CEF">
            <w:pPr>
              <w:rPr>
                <w:i/>
                <w:lang w:val="fr-CH"/>
              </w:rPr>
            </w:pPr>
          </w:p>
          <w:p w:rsidR="00857264" w:rsidRPr="004F2C78" w:rsidRDefault="00277CEF" w:rsidP="00EC34E1">
            <w:pPr>
              <w:rPr>
                <w:i/>
                <w:lang w:val="fr-CH"/>
              </w:rPr>
            </w:pPr>
            <w:r>
              <w:rPr>
                <w:i/>
                <w:lang w:val="fr-CH"/>
              </w:rPr>
              <w:t xml:space="preserve">Vous préparerez </w:t>
            </w:r>
            <w:r w:rsidRPr="00603DD8">
              <w:rPr>
                <w:i/>
                <w:lang w:val="fr-CH"/>
              </w:rPr>
              <w:t xml:space="preserve">un court résumé oral </w:t>
            </w:r>
            <w:r w:rsidR="004A1A4A">
              <w:rPr>
                <w:i/>
                <w:lang w:val="fr-CH"/>
              </w:rPr>
              <w:t xml:space="preserve">de 2 à 3 minutes </w:t>
            </w:r>
            <w:bookmarkStart w:id="0" w:name="_GoBack"/>
            <w:bookmarkEnd w:id="0"/>
            <w:r w:rsidRPr="00603DD8">
              <w:rPr>
                <w:i/>
                <w:lang w:val="fr-CH"/>
              </w:rPr>
              <w:t xml:space="preserve">pour la leçon </w:t>
            </w:r>
            <w:r>
              <w:rPr>
                <w:i/>
                <w:lang w:val="fr-CH"/>
              </w:rPr>
              <w:t xml:space="preserve">6. Vous ferez </w:t>
            </w:r>
            <w:r w:rsidRPr="00603DD8">
              <w:rPr>
                <w:i/>
                <w:lang w:val="fr-CH"/>
              </w:rPr>
              <w:t xml:space="preserve">ressortir </w:t>
            </w:r>
            <w:r>
              <w:rPr>
                <w:i/>
                <w:lang w:val="fr-CH"/>
              </w:rPr>
              <w:t>ce qui vous marque le plus en vue de le présenter au reste de la classe.</w:t>
            </w:r>
          </w:p>
          <w:p w:rsidR="00857264" w:rsidRPr="004F2C78" w:rsidRDefault="00857264" w:rsidP="00EC34E1">
            <w:pPr>
              <w:rPr>
                <w:lang w:val="fr-CH"/>
              </w:rPr>
            </w:pPr>
          </w:p>
        </w:tc>
      </w:tr>
    </w:tbl>
    <w:p w:rsidR="00FB5ED5" w:rsidRDefault="00FB5ED5" w:rsidP="00E458D5">
      <w:pPr>
        <w:rPr>
          <w:lang w:val="fr-CH"/>
        </w:rPr>
      </w:pPr>
    </w:p>
    <w:p w:rsidR="00857264" w:rsidRPr="003E6EC2" w:rsidRDefault="00857264" w:rsidP="00857264">
      <w:pPr>
        <w:pStyle w:val="Paragraphedeliste"/>
        <w:shd w:val="clear" w:color="auto" w:fill="FFFFFF" w:themeFill="background1"/>
        <w:spacing w:line="276" w:lineRule="auto"/>
        <w:ind w:left="0" w:firstLine="0"/>
        <w:rPr>
          <w:i/>
          <w:lang w:val="fr-CH"/>
        </w:rPr>
      </w:pPr>
      <w:r>
        <w:rPr>
          <w:i/>
          <w:lang w:val="fr-CH"/>
        </w:rPr>
        <w:t xml:space="preserve">Titre </w:t>
      </w:r>
      <w:r w:rsidR="00277CEF">
        <w:rPr>
          <w:i/>
          <w:lang w:val="fr-CH"/>
        </w:rPr>
        <w:t>de la fiche</w:t>
      </w:r>
      <w:r>
        <w:rPr>
          <w:i/>
          <w:lang w:val="fr-CH"/>
        </w:rPr>
        <w:t xml:space="preserve"> : </w:t>
      </w:r>
      <w:r w:rsidRPr="003E6EC2">
        <w:rPr>
          <w:i/>
          <w:lang w:val="fr-CH"/>
        </w:rPr>
        <w:t>____________________________________________________</w:t>
      </w:r>
      <w:r>
        <w:rPr>
          <w:i/>
          <w:lang w:val="fr-CH"/>
        </w:rPr>
        <w:t>______</w:t>
      </w:r>
      <w:r w:rsidRPr="003E6EC2">
        <w:rPr>
          <w:i/>
          <w:lang w:val="fr-CH"/>
        </w:rPr>
        <w:t>___________</w:t>
      </w:r>
    </w:p>
    <w:p w:rsidR="00857264" w:rsidRDefault="00857264" w:rsidP="00857264">
      <w:pPr>
        <w:pStyle w:val="Paragraphedeliste"/>
        <w:shd w:val="clear" w:color="auto" w:fill="FFFFFF" w:themeFill="background1"/>
        <w:spacing w:line="276" w:lineRule="auto"/>
        <w:ind w:left="0" w:firstLine="0"/>
        <w:rPr>
          <w:i/>
          <w:lang w:val="fr-CH"/>
        </w:rPr>
      </w:pPr>
    </w:p>
    <w:p w:rsidR="00857264" w:rsidRPr="003E6EC2" w:rsidRDefault="00857264" w:rsidP="00857264">
      <w:pPr>
        <w:pStyle w:val="Paragraphedeliste"/>
        <w:shd w:val="clear" w:color="auto" w:fill="FFFFFF" w:themeFill="background1"/>
        <w:spacing w:line="276" w:lineRule="auto"/>
        <w:ind w:left="0" w:firstLine="0"/>
        <w:rPr>
          <w:i/>
          <w:lang w:val="fr-CH"/>
        </w:rPr>
      </w:pPr>
      <w:r>
        <w:rPr>
          <w:i/>
          <w:lang w:val="fr-CH"/>
        </w:rPr>
        <w:t xml:space="preserve">Paragraphe 1 : </w:t>
      </w:r>
      <w:r w:rsidRPr="003E6EC2">
        <w:rPr>
          <w:i/>
          <w:lang w:val="fr-CH"/>
        </w:rPr>
        <w:t>_____________________________________________________</w:t>
      </w:r>
      <w:r>
        <w:rPr>
          <w:i/>
          <w:lang w:val="fr-CH"/>
        </w:rPr>
        <w:t>______</w:t>
      </w:r>
      <w:r w:rsidRPr="003E6EC2">
        <w:rPr>
          <w:i/>
          <w:lang w:val="fr-CH"/>
        </w:rPr>
        <w:t>____________</w:t>
      </w:r>
    </w:p>
    <w:p w:rsidR="00857264" w:rsidRPr="003E6EC2" w:rsidRDefault="00857264" w:rsidP="00857264">
      <w:pPr>
        <w:pStyle w:val="Paragraphedeliste"/>
        <w:shd w:val="clear" w:color="auto" w:fill="FFFFFF" w:themeFill="background1"/>
        <w:spacing w:line="276" w:lineRule="auto"/>
        <w:ind w:left="0" w:firstLine="0"/>
        <w:rPr>
          <w:i/>
          <w:lang w:val="fr-CH"/>
        </w:rPr>
      </w:pPr>
    </w:p>
    <w:p w:rsidR="00857264" w:rsidRPr="003E6EC2" w:rsidRDefault="00857264" w:rsidP="00857264">
      <w:pPr>
        <w:pStyle w:val="Paragraphedeliste"/>
        <w:shd w:val="clear" w:color="auto" w:fill="FFFFFF" w:themeFill="background1"/>
        <w:spacing w:line="276" w:lineRule="auto"/>
        <w:ind w:left="0" w:firstLine="0"/>
        <w:rPr>
          <w:i/>
          <w:lang w:val="fr-CH"/>
        </w:rPr>
      </w:pPr>
      <w:r w:rsidRPr="003E6EC2">
        <w:rPr>
          <w:i/>
          <w:lang w:val="fr-CH"/>
        </w:rPr>
        <w:t>_________________________________________________________________</w:t>
      </w:r>
      <w:r>
        <w:rPr>
          <w:i/>
          <w:lang w:val="fr-CH"/>
        </w:rPr>
        <w:t>______</w:t>
      </w:r>
      <w:r w:rsidRPr="003E6EC2">
        <w:rPr>
          <w:i/>
          <w:lang w:val="fr-CH"/>
        </w:rPr>
        <w:t>____________</w:t>
      </w:r>
    </w:p>
    <w:p w:rsidR="00857264" w:rsidRDefault="00857264" w:rsidP="00857264">
      <w:pPr>
        <w:rPr>
          <w:lang w:val="fr-CH"/>
        </w:rPr>
      </w:pPr>
    </w:p>
    <w:p w:rsidR="00857264" w:rsidRPr="003E6EC2" w:rsidRDefault="00857264" w:rsidP="00857264">
      <w:pPr>
        <w:pStyle w:val="Paragraphedeliste"/>
        <w:shd w:val="clear" w:color="auto" w:fill="FFFFFF" w:themeFill="background1"/>
        <w:spacing w:line="276" w:lineRule="auto"/>
        <w:ind w:left="0" w:firstLine="0"/>
        <w:rPr>
          <w:i/>
          <w:lang w:val="fr-CH"/>
        </w:rPr>
      </w:pPr>
      <w:r w:rsidRPr="003E6EC2">
        <w:rPr>
          <w:i/>
          <w:lang w:val="fr-CH"/>
        </w:rPr>
        <w:t>__________________________________________________________________</w:t>
      </w:r>
      <w:r>
        <w:rPr>
          <w:i/>
          <w:lang w:val="fr-CH"/>
        </w:rPr>
        <w:t>______</w:t>
      </w:r>
      <w:r w:rsidRPr="003E6EC2">
        <w:rPr>
          <w:i/>
          <w:lang w:val="fr-CH"/>
        </w:rPr>
        <w:t>___________</w:t>
      </w:r>
    </w:p>
    <w:p w:rsidR="00857264" w:rsidRDefault="00857264" w:rsidP="00857264">
      <w:pPr>
        <w:pStyle w:val="Paragraphedeliste"/>
        <w:shd w:val="clear" w:color="auto" w:fill="FFFFFF" w:themeFill="background1"/>
        <w:spacing w:line="276" w:lineRule="auto"/>
        <w:ind w:left="0" w:firstLine="0"/>
        <w:rPr>
          <w:i/>
          <w:lang w:val="fr-CH"/>
        </w:rPr>
      </w:pPr>
    </w:p>
    <w:p w:rsidR="00857264" w:rsidRPr="003E6EC2" w:rsidRDefault="00857264" w:rsidP="00857264">
      <w:pPr>
        <w:pStyle w:val="Paragraphedeliste"/>
        <w:shd w:val="clear" w:color="auto" w:fill="FFFFFF" w:themeFill="background1"/>
        <w:spacing w:line="276" w:lineRule="auto"/>
        <w:ind w:left="0" w:firstLine="0"/>
        <w:rPr>
          <w:i/>
          <w:lang w:val="fr-CH"/>
        </w:rPr>
      </w:pPr>
      <w:r w:rsidRPr="003E6EC2">
        <w:rPr>
          <w:i/>
          <w:lang w:val="fr-CH"/>
        </w:rPr>
        <w:t>_________________________________________________________________</w:t>
      </w:r>
      <w:r>
        <w:rPr>
          <w:i/>
          <w:lang w:val="fr-CH"/>
        </w:rPr>
        <w:t>______</w:t>
      </w:r>
      <w:r w:rsidRPr="003E6EC2">
        <w:rPr>
          <w:i/>
          <w:lang w:val="fr-CH"/>
        </w:rPr>
        <w:t>____________</w:t>
      </w:r>
    </w:p>
    <w:p w:rsidR="00857264" w:rsidRPr="003E6EC2" w:rsidRDefault="00857264" w:rsidP="00857264">
      <w:pPr>
        <w:pStyle w:val="Paragraphedeliste"/>
        <w:shd w:val="clear" w:color="auto" w:fill="FFFFFF" w:themeFill="background1"/>
        <w:spacing w:line="276" w:lineRule="auto"/>
        <w:ind w:left="0" w:firstLine="0"/>
        <w:rPr>
          <w:i/>
          <w:lang w:val="fr-CH"/>
        </w:rPr>
      </w:pPr>
    </w:p>
    <w:p w:rsidR="00857264" w:rsidRPr="003E6EC2" w:rsidRDefault="00857264" w:rsidP="00857264">
      <w:pPr>
        <w:pStyle w:val="Paragraphedeliste"/>
        <w:shd w:val="clear" w:color="auto" w:fill="FFFFFF" w:themeFill="background1"/>
        <w:spacing w:line="276" w:lineRule="auto"/>
        <w:ind w:left="0" w:firstLine="0"/>
        <w:rPr>
          <w:i/>
          <w:lang w:val="fr-CH"/>
        </w:rPr>
      </w:pPr>
      <w:r w:rsidRPr="003E6EC2">
        <w:rPr>
          <w:i/>
          <w:lang w:val="fr-CH"/>
        </w:rPr>
        <w:t>_________________________________________________________________</w:t>
      </w:r>
      <w:r>
        <w:rPr>
          <w:i/>
          <w:lang w:val="fr-CH"/>
        </w:rPr>
        <w:t>______</w:t>
      </w:r>
      <w:r w:rsidRPr="003E6EC2">
        <w:rPr>
          <w:i/>
          <w:lang w:val="fr-CH"/>
        </w:rPr>
        <w:t>____________</w:t>
      </w:r>
    </w:p>
    <w:p w:rsidR="00857264" w:rsidRDefault="00857264" w:rsidP="00857264">
      <w:pPr>
        <w:rPr>
          <w:lang w:val="fr-CH"/>
        </w:rPr>
      </w:pPr>
    </w:p>
    <w:p w:rsidR="00857264" w:rsidRPr="003E6EC2" w:rsidRDefault="00857264" w:rsidP="00857264">
      <w:pPr>
        <w:pStyle w:val="Paragraphedeliste"/>
        <w:shd w:val="clear" w:color="auto" w:fill="FFFFFF" w:themeFill="background1"/>
        <w:spacing w:line="276" w:lineRule="auto"/>
        <w:ind w:left="0" w:firstLine="0"/>
        <w:rPr>
          <w:i/>
          <w:lang w:val="fr-CH"/>
        </w:rPr>
      </w:pPr>
      <w:r w:rsidRPr="003E6EC2">
        <w:rPr>
          <w:i/>
          <w:lang w:val="fr-CH"/>
        </w:rPr>
        <w:t>__________________________________________________________________</w:t>
      </w:r>
      <w:r>
        <w:rPr>
          <w:i/>
          <w:lang w:val="fr-CH"/>
        </w:rPr>
        <w:t>______</w:t>
      </w:r>
      <w:r w:rsidRPr="003E6EC2">
        <w:rPr>
          <w:i/>
          <w:lang w:val="fr-CH"/>
        </w:rPr>
        <w:t>___________</w:t>
      </w:r>
    </w:p>
    <w:p w:rsidR="00857264" w:rsidRDefault="00857264" w:rsidP="00857264">
      <w:pPr>
        <w:pStyle w:val="Paragraphedeliste"/>
        <w:shd w:val="clear" w:color="auto" w:fill="FFFFFF" w:themeFill="background1"/>
        <w:spacing w:line="276" w:lineRule="auto"/>
        <w:ind w:left="0" w:firstLine="0"/>
        <w:rPr>
          <w:i/>
          <w:lang w:val="fr-CH"/>
        </w:rPr>
      </w:pPr>
    </w:p>
    <w:p w:rsidR="00857264" w:rsidRPr="003E6EC2" w:rsidRDefault="00857264" w:rsidP="00857264">
      <w:pPr>
        <w:pStyle w:val="Paragraphedeliste"/>
        <w:shd w:val="clear" w:color="auto" w:fill="FFFFFF" w:themeFill="background1"/>
        <w:spacing w:line="276" w:lineRule="auto"/>
        <w:ind w:left="0" w:firstLine="0"/>
        <w:rPr>
          <w:i/>
          <w:lang w:val="fr-CH"/>
        </w:rPr>
      </w:pPr>
      <w:r w:rsidRPr="003E6EC2">
        <w:rPr>
          <w:i/>
          <w:lang w:val="fr-CH"/>
        </w:rPr>
        <w:t>_________________________________________________________________</w:t>
      </w:r>
      <w:r>
        <w:rPr>
          <w:i/>
          <w:lang w:val="fr-CH"/>
        </w:rPr>
        <w:t>______</w:t>
      </w:r>
      <w:r w:rsidRPr="003E6EC2">
        <w:rPr>
          <w:i/>
          <w:lang w:val="fr-CH"/>
        </w:rPr>
        <w:t>____________</w:t>
      </w:r>
    </w:p>
    <w:p w:rsidR="00857264" w:rsidRPr="003E6EC2" w:rsidRDefault="00857264" w:rsidP="00857264">
      <w:pPr>
        <w:pStyle w:val="Paragraphedeliste"/>
        <w:shd w:val="clear" w:color="auto" w:fill="FFFFFF" w:themeFill="background1"/>
        <w:spacing w:line="276" w:lineRule="auto"/>
        <w:ind w:left="0" w:firstLine="0"/>
        <w:rPr>
          <w:i/>
          <w:lang w:val="fr-CH"/>
        </w:rPr>
      </w:pPr>
    </w:p>
    <w:p w:rsidR="00857264" w:rsidRPr="003E6EC2" w:rsidRDefault="00857264" w:rsidP="00857264">
      <w:pPr>
        <w:pStyle w:val="Paragraphedeliste"/>
        <w:shd w:val="clear" w:color="auto" w:fill="FFFFFF" w:themeFill="background1"/>
        <w:spacing w:line="276" w:lineRule="auto"/>
        <w:ind w:left="0" w:firstLine="0"/>
        <w:rPr>
          <w:i/>
          <w:lang w:val="fr-CH"/>
        </w:rPr>
      </w:pPr>
      <w:r w:rsidRPr="003E6EC2">
        <w:rPr>
          <w:i/>
          <w:lang w:val="fr-CH"/>
        </w:rPr>
        <w:t>_________________________________________________________________</w:t>
      </w:r>
      <w:r>
        <w:rPr>
          <w:i/>
          <w:lang w:val="fr-CH"/>
        </w:rPr>
        <w:t>______</w:t>
      </w:r>
      <w:r w:rsidRPr="003E6EC2">
        <w:rPr>
          <w:i/>
          <w:lang w:val="fr-CH"/>
        </w:rPr>
        <w:t>____________</w:t>
      </w:r>
    </w:p>
    <w:p w:rsidR="00857264" w:rsidRDefault="00857264" w:rsidP="00857264">
      <w:pPr>
        <w:rPr>
          <w:lang w:val="fr-CH"/>
        </w:rPr>
      </w:pPr>
    </w:p>
    <w:p w:rsidR="00857264" w:rsidRPr="003E6EC2" w:rsidRDefault="00857264" w:rsidP="00857264">
      <w:pPr>
        <w:pStyle w:val="Paragraphedeliste"/>
        <w:shd w:val="clear" w:color="auto" w:fill="FFFFFF" w:themeFill="background1"/>
        <w:spacing w:line="276" w:lineRule="auto"/>
        <w:ind w:left="0" w:firstLine="0"/>
        <w:rPr>
          <w:i/>
          <w:lang w:val="fr-CH"/>
        </w:rPr>
      </w:pPr>
      <w:r w:rsidRPr="003E6EC2">
        <w:rPr>
          <w:i/>
          <w:lang w:val="fr-CH"/>
        </w:rPr>
        <w:t>__________________________________________________________________</w:t>
      </w:r>
      <w:r>
        <w:rPr>
          <w:i/>
          <w:lang w:val="fr-CH"/>
        </w:rPr>
        <w:t>______</w:t>
      </w:r>
      <w:r w:rsidRPr="003E6EC2">
        <w:rPr>
          <w:i/>
          <w:lang w:val="fr-CH"/>
        </w:rPr>
        <w:t>___________</w:t>
      </w:r>
    </w:p>
    <w:p w:rsidR="00857264" w:rsidRDefault="00857264" w:rsidP="00857264">
      <w:pPr>
        <w:pStyle w:val="Paragraphedeliste"/>
        <w:shd w:val="clear" w:color="auto" w:fill="FFFFFF" w:themeFill="background1"/>
        <w:spacing w:line="276" w:lineRule="auto"/>
        <w:ind w:left="0" w:firstLine="0"/>
        <w:rPr>
          <w:i/>
          <w:lang w:val="fr-CH"/>
        </w:rPr>
      </w:pPr>
    </w:p>
    <w:p w:rsidR="00857264" w:rsidRPr="003E6EC2" w:rsidRDefault="00857264" w:rsidP="00857264">
      <w:pPr>
        <w:pStyle w:val="Paragraphedeliste"/>
        <w:shd w:val="clear" w:color="auto" w:fill="FFFFFF" w:themeFill="background1"/>
        <w:spacing w:line="276" w:lineRule="auto"/>
        <w:ind w:left="0" w:firstLine="0"/>
        <w:rPr>
          <w:i/>
          <w:lang w:val="fr-CH"/>
        </w:rPr>
      </w:pPr>
      <w:r w:rsidRPr="003E6EC2">
        <w:rPr>
          <w:i/>
          <w:lang w:val="fr-CH"/>
        </w:rPr>
        <w:t>_________________________________________________________________</w:t>
      </w:r>
      <w:r>
        <w:rPr>
          <w:i/>
          <w:lang w:val="fr-CH"/>
        </w:rPr>
        <w:t>______</w:t>
      </w:r>
      <w:r w:rsidRPr="003E6EC2">
        <w:rPr>
          <w:i/>
          <w:lang w:val="fr-CH"/>
        </w:rPr>
        <w:t>____________</w:t>
      </w:r>
    </w:p>
    <w:p w:rsidR="00857264" w:rsidRPr="003E6EC2" w:rsidRDefault="00857264" w:rsidP="00857264">
      <w:pPr>
        <w:pStyle w:val="Paragraphedeliste"/>
        <w:shd w:val="clear" w:color="auto" w:fill="FFFFFF" w:themeFill="background1"/>
        <w:spacing w:line="276" w:lineRule="auto"/>
        <w:ind w:left="0" w:firstLine="0"/>
        <w:rPr>
          <w:i/>
          <w:lang w:val="fr-CH"/>
        </w:rPr>
      </w:pPr>
    </w:p>
    <w:p w:rsidR="00857264" w:rsidRPr="003E6EC2" w:rsidRDefault="00857264" w:rsidP="00857264">
      <w:pPr>
        <w:pStyle w:val="Paragraphedeliste"/>
        <w:shd w:val="clear" w:color="auto" w:fill="FFFFFF" w:themeFill="background1"/>
        <w:spacing w:line="276" w:lineRule="auto"/>
        <w:ind w:left="0" w:firstLine="0"/>
        <w:rPr>
          <w:i/>
          <w:lang w:val="fr-CH"/>
        </w:rPr>
      </w:pPr>
      <w:r w:rsidRPr="003E6EC2">
        <w:rPr>
          <w:i/>
          <w:lang w:val="fr-CH"/>
        </w:rPr>
        <w:t>_________________________________________________________________</w:t>
      </w:r>
      <w:r>
        <w:rPr>
          <w:i/>
          <w:lang w:val="fr-CH"/>
        </w:rPr>
        <w:t>______</w:t>
      </w:r>
      <w:r w:rsidRPr="003E6EC2">
        <w:rPr>
          <w:i/>
          <w:lang w:val="fr-CH"/>
        </w:rPr>
        <w:t>____________</w:t>
      </w:r>
    </w:p>
    <w:p w:rsidR="00857264" w:rsidRDefault="00857264" w:rsidP="00857264">
      <w:pPr>
        <w:rPr>
          <w:lang w:val="fr-CH"/>
        </w:rPr>
      </w:pPr>
    </w:p>
    <w:p w:rsidR="00857264" w:rsidRPr="003E6EC2" w:rsidRDefault="00857264" w:rsidP="00857264">
      <w:pPr>
        <w:pStyle w:val="Paragraphedeliste"/>
        <w:shd w:val="clear" w:color="auto" w:fill="FFFFFF" w:themeFill="background1"/>
        <w:spacing w:line="276" w:lineRule="auto"/>
        <w:ind w:left="0" w:firstLine="0"/>
        <w:rPr>
          <w:i/>
          <w:lang w:val="fr-CH"/>
        </w:rPr>
      </w:pPr>
      <w:r w:rsidRPr="003E6EC2">
        <w:rPr>
          <w:i/>
          <w:lang w:val="fr-CH"/>
        </w:rPr>
        <w:t>__________________________________________________________________</w:t>
      </w:r>
      <w:r>
        <w:rPr>
          <w:i/>
          <w:lang w:val="fr-CH"/>
        </w:rPr>
        <w:t>______</w:t>
      </w:r>
      <w:r w:rsidRPr="003E6EC2">
        <w:rPr>
          <w:i/>
          <w:lang w:val="fr-CH"/>
        </w:rPr>
        <w:t>___________</w:t>
      </w:r>
    </w:p>
    <w:p w:rsidR="00857264" w:rsidRDefault="00857264" w:rsidP="00857264">
      <w:pPr>
        <w:pStyle w:val="Paragraphedeliste"/>
        <w:shd w:val="clear" w:color="auto" w:fill="FFFFFF" w:themeFill="background1"/>
        <w:spacing w:line="276" w:lineRule="auto"/>
        <w:ind w:left="0" w:firstLine="0"/>
        <w:rPr>
          <w:i/>
          <w:lang w:val="fr-CH"/>
        </w:rPr>
      </w:pPr>
    </w:p>
    <w:p w:rsidR="00857264" w:rsidRPr="003E6EC2" w:rsidRDefault="00857264" w:rsidP="00857264">
      <w:pPr>
        <w:pStyle w:val="Paragraphedeliste"/>
        <w:shd w:val="clear" w:color="auto" w:fill="FFFFFF" w:themeFill="background1"/>
        <w:spacing w:line="276" w:lineRule="auto"/>
        <w:ind w:left="0" w:firstLine="0"/>
        <w:rPr>
          <w:i/>
          <w:lang w:val="fr-CH"/>
        </w:rPr>
      </w:pPr>
      <w:r w:rsidRPr="003E6EC2">
        <w:rPr>
          <w:i/>
          <w:lang w:val="fr-CH"/>
        </w:rPr>
        <w:t>_________________________________________________________________</w:t>
      </w:r>
      <w:r>
        <w:rPr>
          <w:i/>
          <w:lang w:val="fr-CH"/>
        </w:rPr>
        <w:t>______</w:t>
      </w:r>
      <w:r w:rsidRPr="003E6EC2">
        <w:rPr>
          <w:i/>
          <w:lang w:val="fr-CH"/>
        </w:rPr>
        <w:t>____________</w:t>
      </w:r>
    </w:p>
    <w:p w:rsidR="00857264" w:rsidRPr="003E6EC2" w:rsidRDefault="00857264" w:rsidP="00857264">
      <w:pPr>
        <w:pStyle w:val="Paragraphedeliste"/>
        <w:shd w:val="clear" w:color="auto" w:fill="FFFFFF" w:themeFill="background1"/>
        <w:spacing w:line="276" w:lineRule="auto"/>
        <w:ind w:left="0" w:firstLine="0"/>
        <w:rPr>
          <w:i/>
          <w:lang w:val="fr-CH"/>
        </w:rPr>
      </w:pPr>
    </w:p>
    <w:p w:rsidR="00857264" w:rsidRPr="003E6EC2" w:rsidRDefault="00857264" w:rsidP="00857264">
      <w:pPr>
        <w:pStyle w:val="Paragraphedeliste"/>
        <w:shd w:val="clear" w:color="auto" w:fill="FFFFFF" w:themeFill="background1"/>
        <w:spacing w:line="276" w:lineRule="auto"/>
        <w:ind w:left="0" w:firstLine="0"/>
        <w:rPr>
          <w:i/>
          <w:lang w:val="fr-CH"/>
        </w:rPr>
      </w:pPr>
      <w:r w:rsidRPr="003E6EC2">
        <w:rPr>
          <w:i/>
          <w:lang w:val="fr-CH"/>
        </w:rPr>
        <w:t>_________________________________________________________________</w:t>
      </w:r>
      <w:r>
        <w:rPr>
          <w:i/>
          <w:lang w:val="fr-CH"/>
        </w:rPr>
        <w:t>______</w:t>
      </w:r>
      <w:r w:rsidRPr="003E6EC2">
        <w:rPr>
          <w:i/>
          <w:lang w:val="fr-CH"/>
        </w:rPr>
        <w:t>____________</w:t>
      </w:r>
    </w:p>
    <w:p w:rsidR="00857264" w:rsidRDefault="00857264" w:rsidP="00857264">
      <w:pPr>
        <w:rPr>
          <w:lang w:val="fr-CH"/>
        </w:rPr>
      </w:pPr>
    </w:p>
    <w:tbl>
      <w:tblPr>
        <w:tblStyle w:val="Layouttabelle"/>
        <w:tblW w:w="0" w:type="auto"/>
        <w:shd w:val="clear" w:color="auto" w:fill="592B2B"/>
        <w:tblLook w:val="04A0" w:firstRow="1" w:lastRow="0" w:firstColumn="1" w:lastColumn="0" w:noHBand="0" w:noVBand="1"/>
      </w:tblPr>
      <w:tblGrid>
        <w:gridCol w:w="9298"/>
      </w:tblGrid>
      <w:tr w:rsidR="00304725" w:rsidRPr="00857890" w:rsidTr="00D23831">
        <w:tc>
          <w:tcPr>
            <w:tcW w:w="9298" w:type="dxa"/>
            <w:shd w:val="clear" w:color="auto" w:fill="592B2B"/>
          </w:tcPr>
          <w:p w:rsidR="00304725" w:rsidRPr="005213FB" w:rsidRDefault="00D23831" w:rsidP="00D23831">
            <w:pPr>
              <w:spacing w:before="120" w:after="120"/>
              <w:rPr>
                <w:b/>
                <w:i/>
                <w:color w:val="FFFFFF" w:themeColor="background1"/>
                <w:sz w:val="36"/>
                <w:lang w:val="fr-CH"/>
              </w:rPr>
            </w:pPr>
            <w:r>
              <w:rPr>
                <w:b/>
                <w:i/>
                <w:color w:val="FFFFFF" w:themeColor="background1"/>
                <w:sz w:val="36"/>
                <w:lang w:val="fr-CH"/>
              </w:rPr>
              <w:lastRenderedPageBreak/>
              <w:t xml:space="preserve">Leçon </w:t>
            </w:r>
            <w:r w:rsidR="00851026">
              <w:rPr>
                <w:b/>
                <w:i/>
                <w:color w:val="FFFFFF" w:themeColor="background1"/>
                <w:sz w:val="36"/>
                <w:lang w:val="fr-CH"/>
              </w:rPr>
              <w:t>4</w:t>
            </w:r>
            <w:r w:rsidR="00304725">
              <w:rPr>
                <w:b/>
                <w:i/>
                <w:color w:val="FFFFFF" w:themeColor="background1"/>
                <w:sz w:val="36"/>
                <w:lang w:val="fr-CH"/>
              </w:rPr>
              <w:t xml:space="preserve"> </w:t>
            </w:r>
            <w:r w:rsidR="00851026">
              <w:rPr>
                <w:b/>
                <w:i/>
                <w:color w:val="FFFFFF" w:themeColor="background1"/>
                <w:sz w:val="36"/>
                <w:lang w:val="fr-CH"/>
              </w:rPr>
              <w:t>–</w:t>
            </w:r>
            <w:r w:rsidR="00304725">
              <w:rPr>
                <w:b/>
                <w:i/>
                <w:color w:val="FFFFFF" w:themeColor="background1"/>
                <w:sz w:val="36"/>
                <w:lang w:val="fr-CH"/>
              </w:rPr>
              <w:t xml:space="preserve"> </w:t>
            </w:r>
            <w:r w:rsidR="00851026">
              <w:rPr>
                <w:b/>
                <w:i/>
                <w:color w:val="FFFFFF" w:themeColor="background1"/>
                <w:sz w:val="36"/>
                <w:lang w:val="fr-CH"/>
              </w:rPr>
              <w:t>Solutions envisagées</w:t>
            </w:r>
          </w:p>
          <w:p w:rsidR="00304725" w:rsidRPr="00FD1A0E" w:rsidRDefault="00304725" w:rsidP="00D23831">
            <w:pPr>
              <w:spacing w:before="120" w:after="120"/>
              <w:rPr>
                <w:b/>
                <w:i/>
                <w:color w:val="FFFFFF" w:themeColor="background1"/>
                <w:sz w:val="24"/>
                <w:lang w:val="fr-CH"/>
              </w:rPr>
            </w:pPr>
            <w:r w:rsidRPr="00FD1A0E">
              <w:rPr>
                <w:b/>
                <w:i/>
                <w:color w:val="FFFFFF" w:themeColor="background1"/>
                <w:sz w:val="24"/>
                <w:lang w:val="fr-CH"/>
              </w:rPr>
              <w:t>Annexe</w:t>
            </w:r>
          </w:p>
        </w:tc>
      </w:tr>
    </w:tbl>
    <w:p w:rsidR="003E6EC2" w:rsidRDefault="003E6EC2" w:rsidP="00382C2C">
      <w:pPr>
        <w:jc w:val="center"/>
        <w:rPr>
          <w:i/>
          <w:lang w:val="fr-CH"/>
        </w:rPr>
      </w:pPr>
    </w:p>
    <w:p w:rsidR="00382C2C" w:rsidRDefault="00382C2C" w:rsidP="00382C2C">
      <w:pPr>
        <w:rPr>
          <w:i/>
          <w:lang w:val="fr-CH"/>
        </w:rPr>
      </w:pPr>
      <w:r>
        <w:rPr>
          <w:i/>
          <w:lang w:val="fr-CH"/>
        </w:rPr>
        <w:t>La transition énergétique : aussi dans les pays voisins</w:t>
      </w:r>
      <w:r w:rsidR="004A4408">
        <w:rPr>
          <w:i/>
          <w:lang w:val="fr-CH"/>
        </w:rPr>
        <w:t>, aussi via une nouvelle loi</w:t>
      </w:r>
    </w:p>
    <w:p w:rsidR="00382C2C" w:rsidRDefault="00382C2C" w:rsidP="00382C2C">
      <w:pPr>
        <w:rPr>
          <w:i/>
          <w:lang w:val="fr-CH"/>
        </w:rPr>
      </w:pPr>
      <w:r>
        <w:rPr>
          <w:noProof/>
        </w:rPr>
        <w:drawing>
          <wp:anchor distT="0" distB="0" distL="114300" distR="114300" simplePos="0" relativeHeight="251665408" behindDoc="0" locked="0" layoutInCell="1" allowOverlap="1">
            <wp:simplePos x="0" y="0"/>
            <wp:positionH relativeFrom="margin">
              <wp:align>left</wp:align>
            </wp:positionH>
            <wp:positionV relativeFrom="paragraph">
              <wp:posOffset>255697</wp:posOffset>
            </wp:positionV>
            <wp:extent cx="5718412" cy="6289111"/>
            <wp:effectExtent l="0" t="0" r="0" b="0"/>
            <wp:wrapSquare wrapText="bothSides"/>
            <wp:docPr id="15" name="Image 15" descr="http://www.lenergietoutcompris.fr/sites/default/files/que-va-changer-la-loi_conflict_copy_0.png?frz-v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lenergietoutcompris.fr/sites/default/files/que-va-changer-la-loi_conflict_copy_0.png?frz-v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18412" cy="6289111"/>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82C2C" w:rsidRDefault="00382C2C" w:rsidP="00382C2C">
      <w:pPr>
        <w:rPr>
          <w:i/>
          <w:lang w:val="fr-CH"/>
        </w:rPr>
      </w:pPr>
      <w:r>
        <w:rPr>
          <w:noProof/>
        </w:rPr>
        <w:lastRenderedPageBreak/>
        <w:drawing>
          <wp:inline distT="0" distB="0" distL="0" distR="0" wp14:anchorId="0A550EEC" wp14:editId="2632AA61">
            <wp:extent cx="5691117" cy="3655880"/>
            <wp:effectExtent l="0" t="0" r="5080" b="1905"/>
            <wp:docPr id="6" name="Image 5" descr="La transition énergétique allemande. Arguments en faveur d’u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a transition énergétique allemande. Arguments en faveur d’un ..."/>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b="16370"/>
                    <a:stretch/>
                  </pic:blipFill>
                  <pic:spPr bwMode="auto">
                    <a:xfrm>
                      <a:off x="0" y="0"/>
                      <a:ext cx="5740297" cy="3687473"/>
                    </a:xfrm>
                    <a:prstGeom prst="rect">
                      <a:avLst/>
                    </a:prstGeom>
                    <a:noFill/>
                    <a:ln>
                      <a:noFill/>
                    </a:ln>
                    <a:extLst>
                      <a:ext uri="{53640926-AAD7-44D8-BBD7-CCE9431645EC}">
                        <a14:shadowObscured xmlns:a14="http://schemas.microsoft.com/office/drawing/2010/main"/>
                      </a:ext>
                    </a:extLst>
                  </pic:spPr>
                </pic:pic>
              </a:graphicData>
            </a:graphic>
          </wp:inline>
        </w:drawing>
      </w:r>
    </w:p>
    <w:p w:rsidR="00382C2C" w:rsidRDefault="00382C2C" w:rsidP="00382C2C">
      <w:pPr>
        <w:rPr>
          <w:i/>
          <w:lang w:val="fr-CH"/>
        </w:rPr>
      </w:pPr>
      <w:r>
        <w:rPr>
          <w:i/>
          <w:lang w:val="fr-CH"/>
        </w:rPr>
        <w:br w:type="textWrapping" w:clear="all"/>
      </w:r>
    </w:p>
    <w:p w:rsidR="00382C2C" w:rsidRDefault="00382C2C" w:rsidP="00382C2C">
      <w:pPr>
        <w:rPr>
          <w:i/>
          <w:lang w:val="fr-CH"/>
        </w:rPr>
      </w:pPr>
    </w:p>
    <w:p w:rsidR="00382C2C" w:rsidRPr="00382C2C" w:rsidRDefault="00382C2C" w:rsidP="00382C2C">
      <w:pPr>
        <w:rPr>
          <w:i/>
          <w:lang w:val="fr-CH"/>
        </w:rPr>
      </w:pPr>
      <w:r>
        <w:rPr>
          <w:noProof/>
        </w:rPr>
        <w:drawing>
          <wp:anchor distT="0" distB="0" distL="114300" distR="114300" simplePos="0" relativeHeight="251664384" behindDoc="1" locked="0" layoutInCell="1" allowOverlap="1" wp14:anchorId="56FBD012" wp14:editId="156A37A8">
            <wp:simplePos x="0" y="0"/>
            <wp:positionH relativeFrom="margin">
              <wp:align>left</wp:align>
            </wp:positionH>
            <wp:positionV relativeFrom="paragraph">
              <wp:posOffset>7620</wp:posOffset>
            </wp:positionV>
            <wp:extent cx="3709670" cy="4530725"/>
            <wp:effectExtent l="0" t="0" r="5080" b="3175"/>
            <wp:wrapThrough wrapText="bothSides">
              <wp:wrapPolygon edited="0">
                <wp:start x="0" y="0"/>
                <wp:lineTo x="0" y="21524"/>
                <wp:lineTo x="21519" y="21524"/>
                <wp:lineTo x="21519" y="0"/>
                <wp:lineTo x="0" y="0"/>
              </wp:wrapPolygon>
            </wp:wrapThrough>
            <wp:docPr id="2" name="Image 2" descr="Transition énergétique (Crédits : René Le Honzec/Contrepoints.or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ransition énergétique (Crédits : René Le Honzec/Contrepoints.org ..."/>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709670" cy="4530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82C2C">
        <w:rPr>
          <w:i/>
          <w:lang w:val="fr-CH"/>
        </w:rPr>
        <w:t>La croissance économique consomme de l’énergie, mais aide à dégager des fonds pour investir dans de nouvelles technologies (plus vertes) ou dans la recherche et l’innovation. La crise économique de 2008 – 2009 a donné un sérieux coup de frein à bien des initiatives, dont DESERTEC.</w:t>
      </w:r>
    </w:p>
    <w:p w:rsidR="00382C2C" w:rsidRPr="00D23831" w:rsidRDefault="00382C2C" w:rsidP="00382C2C">
      <w:pPr>
        <w:rPr>
          <w:i/>
          <w:lang w:val="fr-CH"/>
        </w:rPr>
      </w:pPr>
    </w:p>
    <w:sectPr w:rsidR="00382C2C" w:rsidRPr="00D23831" w:rsidSect="00F44316">
      <w:headerReference w:type="even" r:id="rId32"/>
      <w:headerReference w:type="default" r:id="rId33"/>
      <w:footerReference w:type="even" r:id="rId34"/>
      <w:footerReference w:type="default" r:id="rId35"/>
      <w:headerReference w:type="first" r:id="rId36"/>
      <w:footerReference w:type="first" r:id="rId37"/>
      <w:pgSz w:w="11906" w:h="16838" w:code="9"/>
      <w:pgMar w:top="1985" w:right="1304" w:bottom="1077" w:left="1304" w:header="822" w:footer="62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A4DB4" w:rsidRDefault="00DA4DB4" w:rsidP="00041EC4">
      <w:r>
        <w:separator/>
      </w:r>
    </w:p>
  </w:endnote>
  <w:endnote w:type="continuationSeparator" w:id="0">
    <w:p w:rsidR="00DA4DB4" w:rsidRDefault="00DA4DB4" w:rsidP="00041E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MT">
    <w:panose1 w:val="00000000000000000000"/>
    <w:charset w:val="00"/>
    <w:family w:val="swiss"/>
    <w:notTrueType/>
    <w:pitch w:val="default"/>
    <w:sig w:usb0="00000003" w:usb1="00000000" w:usb2="00000000" w:usb3="00000000" w:csb0="00000001" w:csb1="00000000"/>
  </w:font>
  <w:font w:name="TheSans PHB Light">
    <w:altName w:val="Cambria"/>
    <w:panose1 w:val="00000000000000000000"/>
    <w:charset w:val="00"/>
    <w:family w:val="roman"/>
    <w:notTrueType/>
    <w:pitch w:val="variable"/>
    <w:sig w:usb0="00000003" w:usb1="00000000" w:usb2="00000000" w:usb3="00000000" w:csb0="00000001" w:csb1="00000000"/>
  </w:font>
  <w:font w:name="TheSansPHB-Bold">
    <w:altName w:val="Times New Roman"/>
    <w:panose1 w:val="00000000000000000000"/>
    <w:charset w:val="00"/>
    <w:family w:val="roman"/>
    <w:notTrueType/>
    <w:pitch w:val="default"/>
  </w:font>
  <w:font w:name="Consolas">
    <w:panose1 w:val="020B0609020204030204"/>
    <w:charset w:val="00"/>
    <w:family w:val="modern"/>
    <w:pitch w:val="fixed"/>
    <w:sig w:usb0="E00006FF" w:usb1="0000FCFF" w:usb2="00000001" w:usb3="00000000" w:csb0="0000019F" w:csb1="00000000"/>
  </w:font>
  <w:font w:name="Aharoni">
    <w:charset w:val="B1"/>
    <w:family w:val="auto"/>
    <w:pitch w:val="variable"/>
    <w:sig w:usb0="00000801" w:usb1="00000000" w:usb2="00000000" w:usb3="00000000" w:csb0="00000020" w:csb1="00000000"/>
  </w:font>
  <w:font w:name="Helvetica">
    <w:panose1 w:val="020B05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A4DB4" w:rsidRDefault="00DA4DB4">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41028446"/>
      <w:docPartObj>
        <w:docPartGallery w:val="Page Numbers (Bottom of Page)"/>
        <w:docPartUnique/>
      </w:docPartObj>
    </w:sdtPr>
    <w:sdtEndPr/>
    <w:sdtContent>
      <w:p w:rsidR="00DA4DB4" w:rsidRDefault="00DA4DB4">
        <w:pPr>
          <w:pStyle w:val="Pieddepage"/>
          <w:jc w:val="right"/>
        </w:pPr>
        <w:r>
          <w:fldChar w:fldCharType="begin"/>
        </w:r>
        <w:r>
          <w:instrText>PAGE   \* MERGEFORMAT</w:instrText>
        </w:r>
        <w:r>
          <w:fldChar w:fldCharType="separate"/>
        </w:r>
        <w:r w:rsidR="0025087C" w:rsidRPr="0025087C">
          <w:rPr>
            <w:lang w:val="fr-FR"/>
          </w:rPr>
          <w:t>9</w:t>
        </w:r>
        <w:r>
          <w:fldChar w:fldCharType="end"/>
        </w:r>
      </w:p>
    </w:sdtContent>
  </w:sdt>
  <w:p w:rsidR="00DA4DB4" w:rsidRDefault="00DA4DB4">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A4DB4" w:rsidRDefault="00DA4DB4">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A4DB4" w:rsidRDefault="00DA4DB4" w:rsidP="00041EC4">
      <w:r>
        <w:separator/>
      </w:r>
    </w:p>
  </w:footnote>
  <w:footnote w:type="continuationSeparator" w:id="0">
    <w:p w:rsidR="00DA4DB4" w:rsidRDefault="00DA4DB4" w:rsidP="00041EC4">
      <w:r>
        <w:continuationSeparator/>
      </w:r>
    </w:p>
  </w:footnote>
  <w:footnote w:id="1">
    <w:p w:rsidR="00DA4DB4" w:rsidRPr="00901186" w:rsidRDefault="00DA4DB4" w:rsidP="00603DD8">
      <w:pPr>
        <w:pStyle w:val="Notedebasdepage"/>
        <w:rPr>
          <w:lang w:val="fr-CH"/>
        </w:rPr>
      </w:pPr>
      <w:r>
        <w:rPr>
          <w:rStyle w:val="Appelnotedebasdep"/>
        </w:rPr>
        <w:footnoteRef/>
      </w:r>
      <w:r>
        <w:t xml:space="preserve"> </w:t>
      </w:r>
      <w:hyperlink r:id="rId1" w:history="1">
        <w:r w:rsidRPr="00921B6F">
          <w:rPr>
            <w:rStyle w:val="Lienhypertexte"/>
            <w:sz w:val="16"/>
          </w:rPr>
          <w:t>https://www.connaissancedesenergies.org/fiche-pedagogique/desertec</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A4DB4" w:rsidRDefault="00DA4DB4">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A4DB4" w:rsidRPr="000B4871" w:rsidRDefault="00DA4DB4" w:rsidP="000B4871">
    <w:pPr>
      <w:pStyle w:val="En-tte"/>
      <w:rPr>
        <w:sz w:val="20"/>
      </w:rPr>
    </w:pPr>
    <w:r>
      <w:rPr>
        <w:sz w:val="20"/>
      </w:rPr>
      <w:t>L’énergie comme thème d‘enseignement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A4DB4" w:rsidRPr="00A84786" w:rsidRDefault="00DA4DB4">
    <w:pPr>
      <w:pStyle w:val="En-tte"/>
      <w:rPr>
        <w:sz w:val="20"/>
      </w:rPr>
    </w:pPr>
    <w:r>
      <w:rPr>
        <w:sz w:val="20"/>
      </w:rPr>
      <w:t>L’énergie comme thème d‘enseignement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CE7ACC54"/>
    <w:lvl w:ilvl="0">
      <w:start w:val="1"/>
      <w:numFmt w:val="decimal"/>
      <w:pStyle w:val="Listenumros5"/>
      <w:lvlText w:val="%1."/>
      <w:lvlJc w:val="left"/>
      <w:pPr>
        <w:tabs>
          <w:tab w:val="num" w:pos="1492"/>
        </w:tabs>
        <w:ind w:left="1492" w:hanging="360"/>
      </w:pPr>
    </w:lvl>
  </w:abstractNum>
  <w:abstractNum w:abstractNumId="1" w15:restartNumberingAfterBreak="0">
    <w:nsid w:val="FFFFFF80"/>
    <w:multiLevelType w:val="singleLevel"/>
    <w:tmpl w:val="217E2F84"/>
    <w:lvl w:ilvl="0">
      <w:start w:val="1"/>
      <w:numFmt w:val="bullet"/>
      <w:pStyle w:val="Listepuces5"/>
      <w:lvlText w:val="•"/>
      <w:lvlJc w:val="left"/>
      <w:pPr>
        <w:ind w:left="1267" w:hanging="360"/>
      </w:pPr>
      <w:rPr>
        <w:rFonts w:ascii="Arial" w:hAnsi="Arial" w:hint="default"/>
      </w:rPr>
    </w:lvl>
  </w:abstractNum>
  <w:abstractNum w:abstractNumId="2" w15:restartNumberingAfterBreak="0">
    <w:nsid w:val="FFFFFF81"/>
    <w:multiLevelType w:val="singleLevel"/>
    <w:tmpl w:val="438A7ADA"/>
    <w:lvl w:ilvl="0">
      <w:start w:val="1"/>
      <w:numFmt w:val="bullet"/>
      <w:pStyle w:val="Listepuces4"/>
      <w:lvlText w:val="•"/>
      <w:lvlJc w:val="left"/>
      <w:pPr>
        <w:ind w:left="1040" w:hanging="360"/>
      </w:pPr>
      <w:rPr>
        <w:rFonts w:ascii="Arial" w:hAnsi="Arial" w:hint="default"/>
      </w:rPr>
    </w:lvl>
  </w:abstractNum>
  <w:abstractNum w:abstractNumId="3" w15:restartNumberingAfterBreak="0">
    <w:nsid w:val="FFFFFF82"/>
    <w:multiLevelType w:val="singleLevel"/>
    <w:tmpl w:val="11C2BE0A"/>
    <w:lvl w:ilvl="0">
      <w:start w:val="1"/>
      <w:numFmt w:val="bullet"/>
      <w:pStyle w:val="Listepuces3"/>
      <w:lvlText w:val="•"/>
      <w:lvlJc w:val="left"/>
      <w:pPr>
        <w:ind w:left="814" w:hanging="360"/>
      </w:pPr>
      <w:rPr>
        <w:rFonts w:ascii="Arial" w:hAnsi="Arial" w:hint="default"/>
      </w:rPr>
    </w:lvl>
  </w:abstractNum>
  <w:abstractNum w:abstractNumId="4" w15:restartNumberingAfterBreak="0">
    <w:nsid w:val="FFFFFF83"/>
    <w:multiLevelType w:val="singleLevel"/>
    <w:tmpl w:val="F4724B8E"/>
    <w:lvl w:ilvl="0">
      <w:start w:val="1"/>
      <w:numFmt w:val="bullet"/>
      <w:pStyle w:val="Listepuces2"/>
      <w:lvlText w:val="•"/>
      <w:lvlJc w:val="left"/>
      <w:pPr>
        <w:ind w:left="587" w:hanging="360"/>
      </w:pPr>
      <w:rPr>
        <w:rFonts w:ascii="Arial" w:hAnsi="Arial" w:hint="default"/>
      </w:rPr>
    </w:lvl>
  </w:abstractNum>
  <w:abstractNum w:abstractNumId="5" w15:restartNumberingAfterBreak="0">
    <w:nsid w:val="FFFFFF89"/>
    <w:multiLevelType w:val="singleLevel"/>
    <w:tmpl w:val="1F183776"/>
    <w:lvl w:ilvl="0">
      <w:start w:val="1"/>
      <w:numFmt w:val="bullet"/>
      <w:pStyle w:val="Listepuces"/>
      <w:lvlText w:val="•"/>
      <w:lvlJc w:val="left"/>
      <w:pPr>
        <w:ind w:left="360" w:hanging="360"/>
      </w:pPr>
      <w:rPr>
        <w:rFonts w:ascii="Arial" w:hAnsi="Arial" w:hint="default"/>
      </w:rPr>
    </w:lvl>
  </w:abstractNum>
  <w:abstractNum w:abstractNumId="6" w15:restartNumberingAfterBreak="0">
    <w:nsid w:val="03B31793"/>
    <w:multiLevelType w:val="hybridMultilevel"/>
    <w:tmpl w:val="236AFEB0"/>
    <w:lvl w:ilvl="0" w:tplc="AF42EB36">
      <w:start w:val="1"/>
      <w:numFmt w:val="lowerLetter"/>
      <w:pStyle w:val="AufzhlungAlphabetisch2"/>
      <w:lvlText w:val="%1)"/>
      <w:lvlJc w:val="left"/>
      <w:pPr>
        <w:ind w:left="833" w:hanging="360"/>
      </w:pPr>
    </w:lvl>
    <w:lvl w:ilvl="1" w:tplc="08070019">
      <w:start w:val="1"/>
      <w:numFmt w:val="lowerLetter"/>
      <w:lvlText w:val="%2."/>
      <w:lvlJc w:val="left"/>
      <w:pPr>
        <w:ind w:left="1553" w:hanging="360"/>
      </w:pPr>
    </w:lvl>
    <w:lvl w:ilvl="2" w:tplc="0807001B" w:tentative="1">
      <w:start w:val="1"/>
      <w:numFmt w:val="lowerRoman"/>
      <w:lvlText w:val="%3."/>
      <w:lvlJc w:val="right"/>
      <w:pPr>
        <w:ind w:left="2273" w:hanging="180"/>
      </w:pPr>
    </w:lvl>
    <w:lvl w:ilvl="3" w:tplc="0807000F" w:tentative="1">
      <w:start w:val="1"/>
      <w:numFmt w:val="decimal"/>
      <w:lvlText w:val="%4."/>
      <w:lvlJc w:val="left"/>
      <w:pPr>
        <w:ind w:left="2993" w:hanging="360"/>
      </w:pPr>
    </w:lvl>
    <w:lvl w:ilvl="4" w:tplc="08070019" w:tentative="1">
      <w:start w:val="1"/>
      <w:numFmt w:val="lowerLetter"/>
      <w:lvlText w:val="%5."/>
      <w:lvlJc w:val="left"/>
      <w:pPr>
        <w:ind w:left="3713" w:hanging="360"/>
      </w:pPr>
    </w:lvl>
    <w:lvl w:ilvl="5" w:tplc="0807001B" w:tentative="1">
      <w:start w:val="1"/>
      <w:numFmt w:val="lowerRoman"/>
      <w:lvlText w:val="%6."/>
      <w:lvlJc w:val="right"/>
      <w:pPr>
        <w:ind w:left="4433" w:hanging="180"/>
      </w:pPr>
    </w:lvl>
    <w:lvl w:ilvl="6" w:tplc="0807000F" w:tentative="1">
      <w:start w:val="1"/>
      <w:numFmt w:val="decimal"/>
      <w:lvlText w:val="%7."/>
      <w:lvlJc w:val="left"/>
      <w:pPr>
        <w:ind w:left="5153" w:hanging="360"/>
      </w:pPr>
    </w:lvl>
    <w:lvl w:ilvl="7" w:tplc="08070019" w:tentative="1">
      <w:start w:val="1"/>
      <w:numFmt w:val="lowerLetter"/>
      <w:lvlText w:val="%8."/>
      <w:lvlJc w:val="left"/>
      <w:pPr>
        <w:ind w:left="5873" w:hanging="360"/>
      </w:pPr>
    </w:lvl>
    <w:lvl w:ilvl="8" w:tplc="0807001B" w:tentative="1">
      <w:start w:val="1"/>
      <w:numFmt w:val="lowerRoman"/>
      <w:lvlText w:val="%9."/>
      <w:lvlJc w:val="right"/>
      <w:pPr>
        <w:ind w:left="6593" w:hanging="180"/>
      </w:pPr>
    </w:lvl>
  </w:abstractNum>
  <w:abstractNum w:abstractNumId="7" w15:restartNumberingAfterBreak="0">
    <w:nsid w:val="0B3472AE"/>
    <w:multiLevelType w:val="hybridMultilevel"/>
    <w:tmpl w:val="297CC982"/>
    <w:lvl w:ilvl="0" w:tplc="100C000F">
      <w:start w:val="1"/>
      <w:numFmt w:val="decimal"/>
      <w:lvlText w:val="%1."/>
      <w:lvlJc w:val="left"/>
      <w:pPr>
        <w:ind w:left="720" w:hanging="360"/>
      </w:p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8" w15:restartNumberingAfterBreak="0">
    <w:nsid w:val="12B55154"/>
    <w:multiLevelType w:val="multilevel"/>
    <w:tmpl w:val="2BEC7B20"/>
    <w:lvl w:ilvl="0">
      <w:start w:val="1"/>
      <w:numFmt w:val="bullet"/>
      <w:lvlText w:val=""/>
      <w:lvlJc w:val="left"/>
      <w:pPr>
        <w:tabs>
          <w:tab w:val="num" w:pos="720"/>
        </w:tabs>
        <w:ind w:left="720" w:hanging="360"/>
      </w:pPr>
      <w:rPr>
        <w:rFonts w:ascii="Symbol" w:hAnsi="Symbol" w:hint="default"/>
        <w:sz w:val="20"/>
      </w:rPr>
    </w:lvl>
    <w:lvl w:ilvl="1">
      <w:start w:val="2"/>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6F32D5A"/>
    <w:multiLevelType w:val="multilevel"/>
    <w:tmpl w:val="27F42338"/>
    <w:lvl w:ilvl="0">
      <w:start w:val="4"/>
      <w:numFmt w:val="lowerLetter"/>
      <w:lvlText w:val="%1)"/>
      <w:lvlJc w:val="left"/>
      <w:pPr>
        <w:tabs>
          <w:tab w:val="num" w:pos="360"/>
        </w:tabs>
        <w:ind w:left="360" w:hanging="360"/>
      </w:pPr>
      <w:rPr>
        <w:rFonts w:hint="default"/>
        <w:sz w:val="20"/>
      </w:rPr>
    </w:lvl>
    <w:lvl w:ilvl="1">
      <w:start w:val="2"/>
      <w:numFmt w:val="decimal"/>
      <w:lvlText w:val="%2)"/>
      <w:lvlJc w:val="left"/>
      <w:pPr>
        <w:ind w:left="1080" w:hanging="360"/>
      </w:pPr>
      <w:rPr>
        <w:rFonts w:hint="default"/>
      </w:rPr>
    </w:lvl>
    <w:lvl w:ilvl="2">
      <w:start w:val="4"/>
      <w:numFmt w:val="lowerLetter"/>
      <w:lvlText w:val="%3)"/>
      <w:lvlJc w:val="left"/>
      <w:pPr>
        <w:ind w:left="1800" w:hanging="360"/>
      </w:pPr>
      <w:rPr>
        <w:rFonts w:hint="default"/>
        <w:b/>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10" w15:restartNumberingAfterBreak="0">
    <w:nsid w:val="18436B98"/>
    <w:multiLevelType w:val="hybridMultilevel"/>
    <w:tmpl w:val="C5FCF440"/>
    <w:lvl w:ilvl="0" w:tplc="69986C4C">
      <w:start w:val="1"/>
      <w:numFmt w:val="decimal"/>
      <w:pStyle w:val="AufzhlungNumerisch"/>
      <w:lvlText w:val="%1."/>
      <w:lvlJc w:val="left"/>
      <w:pPr>
        <w:ind w:left="720" w:hanging="360"/>
      </w:pPr>
    </w:lvl>
    <w:lvl w:ilvl="1" w:tplc="08070019">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1" w15:restartNumberingAfterBreak="0">
    <w:nsid w:val="1A7B10A9"/>
    <w:multiLevelType w:val="hybridMultilevel"/>
    <w:tmpl w:val="687A91C4"/>
    <w:lvl w:ilvl="0" w:tplc="59A4581A">
      <w:start w:val="1"/>
      <w:numFmt w:val="bullet"/>
      <w:pStyle w:val="AufzhlungEbene1"/>
      <w:lvlText w:val=""/>
      <w:lvlJc w:val="left"/>
      <w:pPr>
        <w:ind w:left="360" w:hanging="360"/>
      </w:pPr>
      <w:rPr>
        <w:rFonts w:ascii="Symbol" w:hAnsi="Symbol" w:hint="default"/>
      </w:rPr>
    </w:lvl>
    <w:lvl w:ilvl="1" w:tplc="08070003">
      <w:start w:val="1"/>
      <w:numFmt w:val="bullet"/>
      <w:lvlText w:val="o"/>
      <w:lvlJc w:val="left"/>
      <w:pPr>
        <w:ind w:left="1440" w:hanging="360"/>
      </w:pPr>
      <w:rPr>
        <w:rFonts w:ascii="Courier New" w:hAnsi="Courier New" w:cs="Courier New" w:hint="default"/>
      </w:rPr>
    </w:lvl>
    <w:lvl w:ilvl="2" w:tplc="08070005">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2" w15:restartNumberingAfterBreak="0">
    <w:nsid w:val="1C040D0A"/>
    <w:multiLevelType w:val="hybridMultilevel"/>
    <w:tmpl w:val="3074338E"/>
    <w:lvl w:ilvl="0" w:tplc="A8B2452C">
      <w:numFmt w:val="bullet"/>
      <w:pStyle w:val="AufzhlungStrich"/>
      <w:lvlText w:val="˗"/>
      <w:lvlJc w:val="left"/>
      <w:pPr>
        <w:ind w:left="587" w:hanging="360"/>
      </w:pPr>
      <w:rPr>
        <w:rFonts w:ascii="Arial" w:eastAsiaTheme="minorHAnsi" w:hAnsi="Arial" w:hint="default"/>
      </w:rPr>
    </w:lvl>
    <w:lvl w:ilvl="1" w:tplc="08070003" w:tentative="1">
      <w:start w:val="1"/>
      <w:numFmt w:val="bullet"/>
      <w:lvlText w:val="o"/>
      <w:lvlJc w:val="left"/>
      <w:pPr>
        <w:ind w:left="1780" w:hanging="360"/>
      </w:pPr>
      <w:rPr>
        <w:rFonts w:ascii="Courier New" w:hAnsi="Courier New" w:cs="Courier New" w:hint="default"/>
      </w:rPr>
    </w:lvl>
    <w:lvl w:ilvl="2" w:tplc="08070005" w:tentative="1">
      <w:start w:val="1"/>
      <w:numFmt w:val="bullet"/>
      <w:lvlText w:val=""/>
      <w:lvlJc w:val="left"/>
      <w:pPr>
        <w:ind w:left="2500" w:hanging="360"/>
      </w:pPr>
      <w:rPr>
        <w:rFonts w:ascii="Wingdings" w:hAnsi="Wingdings" w:hint="default"/>
      </w:rPr>
    </w:lvl>
    <w:lvl w:ilvl="3" w:tplc="08070001" w:tentative="1">
      <w:start w:val="1"/>
      <w:numFmt w:val="bullet"/>
      <w:lvlText w:val=""/>
      <w:lvlJc w:val="left"/>
      <w:pPr>
        <w:ind w:left="3220" w:hanging="360"/>
      </w:pPr>
      <w:rPr>
        <w:rFonts w:ascii="Symbol" w:hAnsi="Symbol" w:hint="default"/>
      </w:rPr>
    </w:lvl>
    <w:lvl w:ilvl="4" w:tplc="08070003" w:tentative="1">
      <w:start w:val="1"/>
      <w:numFmt w:val="bullet"/>
      <w:lvlText w:val="o"/>
      <w:lvlJc w:val="left"/>
      <w:pPr>
        <w:ind w:left="3940" w:hanging="360"/>
      </w:pPr>
      <w:rPr>
        <w:rFonts w:ascii="Courier New" w:hAnsi="Courier New" w:cs="Courier New" w:hint="default"/>
      </w:rPr>
    </w:lvl>
    <w:lvl w:ilvl="5" w:tplc="08070005" w:tentative="1">
      <w:start w:val="1"/>
      <w:numFmt w:val="bullet"/>
      <w:lvlText w:val=""/>
      <w:lvlJc w:val="left"/>
      <w:pPr>
        <w:ind w:left="4660" w:hanging="360"/>
      </w:pPr>
      <w:rPr>
        <w:rFonts w:ascii="Wingdings" w:hAnsi="Wingdings" w:hint="default"/>
      </w:rPr>
    </w:lvl>
    <w:lvl w:ilvl="6" w:tplc="08070001" w:tentative="1">
      <w:start w:val="1"/>
      <w:numFmt w:val="bullet"/>
      <w:lvlText w:val=""/>
      <w:lvlJc w:val="left"/>
      <w:pPr>
        <w:ind w:left="5380" w:hanging="360"/>
      </w:pPr>
      <w:rPr>
        <w:rFonts w:ascii="Symbol" w:hAnsi="Symbol" w:hint="default"/>
      </w:rPr>
    </w:lvl>
    <w:lvl w:ilvl="7" w:tplc="08070003" w:tentative="1">
      <w:start w:val="1"/>
      <w:numFmt w:val="bullet"/>
      <w:lvlText w:val="o"/>
      <w:lvlJc w:val="left"/>
      <w:pPr>
        <w:ind w:left="6100" w:hanging="360"/>
      </w:pPr>
      <w:rPr>
        <w:rFonts w:ascii="Courier New" w:hAnsi="Courier New" w:cs="Courier New" w:hint="default"/>
      </w:rPr>
    </w:lvl>
    <w:lvl w:ilvl="8" w:tplc="08070005" w:tentative="1">
      <w:start w:val="1"/>
      <w:numFmt w:val="bullet"/>
      <w:lvlText w:val=""/>
      <w:lvlJc w:val="left"/>
      <w:pPr>
        <w:ind w:left="6820" w:hanging="360"/>
      </w:pPr>
      <w:rPr>
        <w:rFonts w:ascii="Wingdings" w:hAnsi="Wingdings" w:hint="default"/>
      </w:rPr>
    </w:lvl>
  </w:abstractNum>
  <w:abstractNum w:abstractNumId="13" w15:restartNumberingAfterBreak="0">
    <w:nsid w:val="23385F6E"/>
    <w:multiLevelType w:val="multilevel"/>
    <w:tmpl w:val="D2D4B9FA"/>
    <w:lvl w:ilvl="0">
      <w:start w:val="5"/>
      <w:numFmt w:val="lowerLetter"/>
      <w:lvlText w:val="%1)"/>
      <w:lvlJc w:val="left"/>
      <w:pPr>
        <w:tabs>
          <w:tab w:val="num" w:pos="360"/>
        </w:tabs>
        <w:ind w:left="360" w:hanging="360"/>
      </w:pPr>
      <w:rPr>
        <w:rFonts w:hint="default"/>
        <w:sz w:val="20"/>
      </w:rPr>
    </w:lvl>
    <w:lvl w:ilvl="1">
      <w:start w:val="2"/>
      <w:numFmt w:val="decimal"/>
      <w:lvlText w:val="%2)"/>
      <w:lvlJc w:val="left"/>
      <w:pPr>
        <w:ind w:left="1080" w:hanging="360"/>
      </w:pPr>
      <w:rPr>
        <w:rFonts w:hint="default"/>
      </w:rPr>
    </w:lvl>
    <w:lvl w:ilvl="2">
      <w:start w:val="5"/>
      <w:numFmt w:val="lowerLetter"/>
      <w:lvlText w:val="%3)"/>
      <w:lvlJc w:val="left"/>
      <w:pPr>
        <w:ind w:left="1800" w:hanging="360"/>
      </w:pPr>
      <w:rPr>
        <w:rFonts w:hint="default"/>
        <w:b/>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14" w15:restartNumberingAfterBreak="0">
    <w:nsid w:val="290D0A51"/>
    <w:multiLevelType w:val="hybridMultilevel"/>
    <w:tmpl w:val="EE4A411E"/>
    <w:lvl w:ilvl="0" w:tplc="5720C968">
      <w:start w:val="3"/>
      <w:numFmt w:val="lowerLetter"/>
      <w:lvlText w:val="%1)"/>
      <w:lvlJc w:val="left"/>
      <w:pPr>
        <w:ind w:left="36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15" w15:restartNumberingAfterBreak="0">
    <w:nsid w:val="2E8B52E7"/>
    <w:multiLevelType w:val="hybridMultilevel"/>
    <w:tmpl w:val="A922064C"/>
    <w:lvl w:ilvl="0" w:tplc="100C0011">
      <w:start w:val="1"/>
      <w:numFmt w:val="decimal"/>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16" w15:restartNumberingAfterBreak="0">
    <w:nsid w:val="379D3DAB"/>
    <w:multiLevelType w:val="multilevel"/>
    <w:tmpl w:val="013CC7F2"/>
    <w:lvl w:ilvl="0">
      <w:start w:val="1"/>
      <w:numFmt w:val="bullet"/>
      <w:lvlText w:val=""/>
      <w:lvlJc w:val="left"/>
      <w:pPr>
        <w:tabs>
          <w:tab w:val="num" w:pos="720"/>
        </w:tabs>
        <w:ind w:left="720" w:hanging="360"/>
      </w:pPr>
      <w:rPr>
        <w:rFonts w:ascii="Symbol" w:hAnsi="Symbol" w:hint="default"/>
        <w:sz w:val="20"/>
      </w:rPr>
    </w:lvl>
    <w:lvl w:ilvl="1">
      <w:start w:val="2"/>
      <w:numFmt w:val="decimal"/>
      <w:lvlText w:val="%2)"/>
      <w:lvlJc w:val="left"/>
      <w:pPr>
        <w:ind w:left="1440" w:hanging="360"/>
      </w:pPr>
      <w:rPr>
        <w:rFonts w:hint="default"/>
      </w:rPr>
    </w:lvl>
    <w:lvl w:ilvl="2">
      <w:start w:val="1"/>
      <w:numFmt w:val="lowerLetter"/>
      <w:lvlText w:val="%3)"/>
      <w:lvlJc w:val="left"/>
      <w:pPr>
        <w:ind w:left="2160" w:hanging="360"/>
      </w:pPr>
      <w:rPr>
        <w:rFonts w:hint="default"/>
        <w:b/>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8501D99"/>
    <w:multiLevelType w:val="hybridMultilevel"/>
    <w:tmpl w:val="3E44296A"/>
    <w:lvl w:ilvl="0" w:tplc="91DE617C">
      <w:start w:val="1"/>
      <w:numFmt w:val="bullet"/>
      <w:pStyle w:val="AufzhlungBullet2"/>
      <w:lvlText w:val=""/>
      <w:lvlJc w:val="left"/>
      <w:pPr>
        <w:ind w:left="700" w:hanging="360"/>
      </w:pPr>
      <w:rPr>
        <w:rFonts w:ascii="Symbol" w:hAnsi="Symbol" w:hint="default"/>
        <w:sz w:val="16"/>
      </w:rPr>
    </w:lvl>
    <w:lvl w:ilvl="1" w:tplc="08070003" w:tentative="1">
      <w:start w:val="1"/>
      <w:numFmt w:val="bullet"/>
      <w:lvlText w:val="o"/>
      <w:lvlJc w:val="left"/>
      <w:pPr>
        <w:ind w:left="1667" w:hanging="360"/>
      </w:pPr>
      <w:rPr>
        <w:rFonts w:ascii="Courier New" w:hAnsi="Courier New" w:cs="Courier New" w:hint="default"/>
      </w:rPr>
    </w:lvl>
    <w:lvl w:ilvl="2" w:tplc="08070005" w:tentative="1">
      <w:start w:val="1"/>
      <w:numFmt w:val="bullet"/>
      <w:lvlText w:val=""/>
      <w:lvlJc w:val="left"/>
      <w:pPr>
        <w:ind w:left="2387" w:hanging="360"/>
      </w:pPr>
      <w:rPr>
        <w:rFonts w:ascii="Wingdings" w:hAnsi="Wingdings" w:hint="default"/>
      </w:rPr>
    </w:lvl>
    <w:lvl w:ilvl="3" w:tplc="08070001" w:tentative="1">
      <w:start w:val="1"/>
      <w:numFmt w:val="bullet"/>
      <w:lvlText w:val=""/>
      <w:lvlJc w:val="left"/>
      <w:pPr>
        <w:ind w:left="3107" w:hanging="360"/>
      </w:pPr>
      <w:rPr>
        <w:rFonts w:ascii="Symbol" w:hAnsi="Symbol" w:hint="default"/>
      </w:rPr>
    </w:lvl>
    <w:lvl w:ilvl="4" w:tplc="08070003" w:tentative="1">
      <w:start w:val="1"/>
      <w:numFmt w:val="bullet"/>
      <w:lvlText w:val="o"/>
      <w:lvlJc w:val="left"/>
      <w:pPr>
        <w:ind w:left="3827" w:hanging="360"/>
      </w:pPr>
      <w:rPr>
        <w:rFonts w:ascii="Courier New" w:hAnsi="Courier New" w:cs="Courier New" w:hint="default"/>
      </w:rPr>
    </w:lvl>
    <w:lvl w:ilvl="5" w:tplc="08070005" w:tentative="1">
      <w:start w:val="1"/>
      <w:numFmt w:val="bullet"/>
      <w:lvlText w:val=""/>
      <w:lvlJc w:val="left"/>
      <w:pPr>
        <w:ind w:left="4547" w:hanging="360"/>
      </w:pPr>
      <w:rPr>
        <w:rFonts w:ascii="Wingdings" w:hAnsi="Wingdings" w:hint="default"/>
      </w:rPr>
    </w:lvl>
    <w:lvl w:ilvl="6" w:tplc="08070001" w:tentative="1">
      <w:start w:val="1"/>
      <w:numFmt w:val="bullet"/>
      <w:lvlText w:val=""/>
      <w:lvlJc w:val="left"/>
      <w:pPr>
        <w:ind w:left="5267" w:hanging="360"/>
      </w:pPr>
      <w:rPr>
        <w:rFonts w:ascii="Symbol" w:hAnsi="Symbol" w:hint="default"/>
      </w:rPr>
    </w:lvl>
    <w:lvl w:ilvl="7" w:tplc="08070003" w:tentative="1">
      <w:start w:val="1"/>
      <w:numFmt w:val="bullet"/>
      <w:lvlText w:val="o"/>
      <w:lvlJc w:val="left"/>
      <w:pPr>
        <w:ind w:left="5987" w:hanging="360"/>
      </w:pPr>
      <w:rPr>
        <w:rFonts w:ascii="Courier New" w:hAnsi="Courier New" w:cs="Courier New" w:hint="default"/>
      </w:rPr>
    </w:lvl>
    <w:lvl w:ilvl="8" w:tplc="08070005" w:tentative="1">
      <w:start w:val="1"/>
      <w:numFmt w:val="bullet"/>
      <w:lvlText w:val=""/>
      <w:lvlJc w:val="left"/>
      <w:pPr>
        <w:ind w:left="6707" w:hanging="360"/>
      </w:pPr>
      <w:rPr>
        <w:rFonts w:ascii="Wingdings" w:hAnsi="Wingdings" w:hint="default"/>
      </w:rPr>
    </w:lvl>
  </w:abstractNum>
  <w:abstractNum w:abstractNumId="18" w15:restartNumberingAfterBreak="0">
    <w:nsid w:val="39D31222"/>
    <w:multiLevelType w:val="multilevel"/>
    <w:tmpl w:val="B7583738"/>
    <w:lvl w:ilvl="0">
      <w:start w:val="2"/>
      <w:numFmt w:val="lowerLetter"/>
      <w:lvlText w:val="%1)"/>
      <w:lvlJc w:val="left"/>
      <w:pPr>
        <w:tabs>
          <w:tab w:val="num" w:pos="360"/>
        </w:tabs>
        <w:ind w:left="360" w:hanging="360"/>
      </w:pPr>
      <w:rPr>
        <w:rFonts w:hint="default"/>
        <w:sz w:val="20"/>
      </w:rPr>
    </w:lvl>
    <w:lvl w:ilvl="1">
      <w:start w:val="2"/>
      <w:numFmt w:val="decimal"/>
      <w:lvlText w:val="%2)"/>
      <w:lvlJc w:val="left"/>
      <w:pPr>
        <w:ind w:left="1080" w:hanging="360"/>
      </w:pPr>
      <w:rPr>
        <w:rFonts w:hint="default"/>
      </w:rPr>
    </w:lvl>
    <w:lvl w:ilvl="2">
      <w:start w:val="2"/>
      <w:numFmt w:val="lowerLetter"/>
      <w:lvlText w:val="%3)"/>
      <w:lvlJc w:val="left"/>
      <w:pPr>
        <w:ind w:left="1800" w:hanging="360"/>
      </w:pPr>
      <w:rPr>
        <w:rFonts w:hint="default"/>
        <w:b/>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19" w15:restartNumberingAfterBreak="0">
    <w:nsid w:val="3D68709D"/>
    <w:multiLevelType w:val="hybridMultilevel"/>
    <w:tmpl w:val="2C2E30EE"/>
    <w:lvl w:ilvl="0" w:tplc="A4668446">
      <w:start w:val="1"/>
      <w:numFmt w:val="lowerLetter"/>
      <w:pStyle w:val="AufzhlungAlphabetisch"/>
      <w:lvlText w:val="%1)"/>
      <w:lvlJc w:val="left"/>
      <w:pPr>
        <w:ind w:left="720" w:hanging="360"/>
      </w:pPr>
    </w:lvl>
    <w:lvl w:ilvl="1" w:tplc="08070019">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0" w15:restartNumberingAfterBreak="0">
    <w:nsid w:val="3FA274B2"/>
    <w:multiLevelType w:val="hybridMultilevel"/>
    <w:tmpl w:val="1FB48A38"/>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21" w15:restartNumberingAfterBreak="0">
    <w:nsid w:val="49B6126D"/>
    <w:multiLevelType w:val="hybridMultilevel"/>
    <w:tmpl w:val="B0E00436"/>
    <w:lvl w:ilvl="0" w:tplc="0FE06BFA">
      <w:start w:val="1"/>
      <w:numFmt w:val="decimal"/>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22" w15:restartNumberingAfterBreak="0">
    <w:nsid w:val="4F08272D"/>
    <w:multiLevelType w:val="multilevel"/>
    <w:tmpl w:val="3F7861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27107CD"/>
    <w:multiLevelType w:val="hybridMultilevel"/>
    <w:tmpl w:val="BC467ADE"/>
    <w:lvl w:ilvl="0" w:tplc="1CFC4D88">
      <w:start w:val="1"/>
      <w:numFmt w:val="bullet"/>
      <w:pStyle w:val="BaumschemaBullets"/>
      <w:lvlText w:val=""/>
      <w:lvlJc w:val="left"/>
      <w:pPr>
        <w:ind w:left="1494" w:hanging="360"/>
      </w:pPr>
      <w:rPr>
        <w:rFonts w:ascii="Symbol" w:hAnsi="Symbol" w:hint="default"/>
      </w:rPr>
    </w:lvl>
    <w:lvl w:ilvl="1" w:tplc="87B6C40E">
      <w:start w:val="1"/>
      <w:numFmt w:val="bullet"/>
      <w:lvlText w:val="­"/>
      <w:lvlJc w:val="left"/>
      <w:pPr>
        <w:ind w:left="2574" w:hanging="360"/>
      </w:pPr>
      <w:rPr>
        <w:rFonts w:ascii="Courier New" w:hAnsi="Courier New" w:hint="default"/>
      </w:rPr>
    </w:lvl>
    <w:lvl w:ilvl="2" w:tplc="08070005" w:tentative="1">
      <w:start w:val="1"/>
      <w:numFmt w:val="bullet"/>
      <w:lvlText w:val=""/>
      <w:lvlJc w:val="left"/>
      <w:pPr>
        <w:ind w:left="3294" w:hanging="360"/>
      </w:pPr>
      <w:rPr>
        <w:rFonts w:ascii="Wingdings" w:hAnsi="Wingdings" w:hint="default"/>
      </w:rPr>
    </w:lvl>
    <w:lvl w:ilvl="3" w:tplc="08070001" w:tentative="1">
      <w:start w:val="1"/>
      <w:numFmt w:val="bullet"/>
      <w:lvlText w:val=""/>
      <w:lvlJc w:val="left"/>
      <w:pPr>
        <w:ind w:left="4014" w:hanging="360"/>
      </w:pPr>
      <w:rPr>
        <w:rFonts w:ascii="Symbol" w:hAnsi="Symbol" w:hint="default"/>
      </w:rPr>
    </w:lvl>
    <w:lvl w:ilvl="4" w:tplc="08070003" w:tentative="1">
      <w:start w:val="1"/>
      <w:numFmt w:val="bullet"/>
      <w:lvlText w:val="o"/>
      <w:lvlJc w:val="left"/>
      <w:pPr>
        <w:ind w:left="4734" w:hanging="360"/>
      </w:pPr>
      <w:rPr>
        <w:rFonts w:ascii="Courier New" w:hAnsi="Courier New" w:cs="Courier New" w:hint="default"/>
      </w:rPr>
    </w:lvl>
    <w:lvl w:ilvl="5" w:tplc="08070005" w:tentative="1">
      <w:start w:val="1"/>
      <w:numFmt w:val="bullet"/>
      <w:lvlText w:val=""/>
      <w:lvlJc w:val="left"/>
      <w:pPr>
        <w:ind w:left="5454" w:hanging="360"/>
      </w:pPr>
      <w:rPr>
        <w:rFonts w:ascii="Wingdings" w:hAnsi="Wingdings" w:hint="default"/>
      </w:rPr>
    </w:lvl>
    <w:lvl w:ilvl="6" w:tplc="08070001" w:tentative="1">
      <w:start w:val="1"/>
      <w:numFmt w:val="bullet"/>
      <w:lvlText w:val=""/>
      <w:lvlJc w:val="left"/>
      <w:pPr>
        <w:ind w:left="6174" w:hanging="360"/>
      </w:pPr>
      <w:rPr>
        <w:rFonts w:ascii="Symbol" w:hAnsi="Symbol" w:hint="default"/>
      </w:rPr>
    </w:lvl>
    <w:lvl w:ilvl="7" w:tplc="08070003" w:tentative="1">
      <w:start w:val="1"/>
      <w:numFmt w:val="bullet"/>
      <w:lvlText w:val="o"/>
      <w:lvlJc w:val="left"/>
      <w:pPr>
        <w:ind w:left="6894" w:hanging="360"/>
      </w:pPr>
      <w:rPr>
        <w:rFonts w:ascii="Courier New" w:hAnsi="Courier New" w:cs="Courier New" w:hint="default"/>
      </w:rPr>
    </w:lvl>
    <w:lvl w:ilvl="8" w:tplc="08070005" w:tentative="1">
      <w:start w:val="1"/>
      <w:numFmt w:val="bullet"/>
      <w:lvlText w:val=""/>
      <w:lvlJc w:val="left"/>
      <w:pPr>
        <w:ind w:left="7614" w:hanging="360"/>
      </w:pPr>
      <w:rPr>
        <w:rFonts w:ascii="Wingdings" w:hAnsi="Wingdings" w:hint="default"/>
      </w:rPr>
    </w:lvl>
  </w:abstractNum>
  <w:abstractNum w:abstractNumId="24" w15:restartNumberingAfterBreak="0">
    <w:nsid w:val="53907451"/>
    <w:multiLevelType w:val="hybridMultilevel"/>
    <w:tmpl w:val="1B0050FE"/>
    <w:lvl w:ilvl="0" w:tplc="200A8558">
      <w:numFmt w:val="bullet"/>
      <w:pStyle w:val="AufzhlungKstchen"/>
      <w:lvlText w:val="□"/>
      <w:lvlJc w:val="left"/>
      <w:pPr>
        <w:ind w:left="360" w:hanging="360"/>
      </w:pPr>
      <w:rPr>
        <w:rFonts w:ascii="Arial" w:hAnsi="Arial" w:hint="default"/>
        <w:b w:val="0"/>
        <w:i w:val="0"/>
        <w:sz w:val="24"/>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5" w15:restartNumberingAfterBreak="0">
    <w:nsid w:val="59974F16"/>
    <w:multiLevelType w:val="multilevel"/>
    <w:tmpl w:val="993CFE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CB56148"/>
    <w:multiLevelType w:val="multilevel"/>
    <w:tmpl w:val="CA6C0FDC"/>
    <w:lvl w:ilvl="0">
      <w:start w:val="1"/>
      <w:numFmt w:val="lowerLetter"/>
      <w:lvlText w:val="%1)"/>
      <w:lvlJc w:val="left"/>
      <w:pPr>
        <w:tabs>
          <w:tab w:val="num" w:pos="720"/>
        </w:tabs>
        <w:ind w:left="720" w:hanging="360"/>
      </w:pPr>
      <w:rPr>
        <w:rFonts w:hint="default"/>
        <w:b/>
        <w:sz w:val="20"/>
      </w:rPr>
    </w:lvl>
    <w:lvl w:ilvl="1">
      <w:start w:val="2"/>
      <w:numFmt w:val="decimal"/>
      <w:lvlText w:val="%2)"/>
      <w:lvlJc w:val="left"/>
      <w:pPr>
        <w:ind w:left="1440" w:hanging="360"/>
      </w:pPr>
      <w:rPr>
        <w:rFonts w:hint="default"/>
      </w:rPr>
    </w:lvl>
    <w:lvl w:ilvl="2">
      <w:start w:val="6"/>
      <w:numFmt w:val="lowerLetter"/>
      <w:lvlText w:val="%3)"/>
      <w:lvlJc w:val="left"/>
      <w:pPr>
        <w:ind w:left="2160" w:hanging="360"/>
      </w:pPr>
      <w:rPr>
        <w:rFonts w:hint="default"/>
        <w:b/>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3DC4DCA"/>
    <w:multiLevelType w:val="hybridMultilevel"/>
    <w:tmpl w:val="5C28FCFA"/>
    <w:lvl w:ilvl="0" w:tplc="A5EE3CA8">
      <w:start w:val="1"/>
      <w:numFmt w:val="bullet"/>
      <w:pStyle w:val="AufzhlungBullet"/>
      <w:lvlText w:val=""/>
      <w:lvlJc w:val="left"/>
      <w:pPr>
        <w:ind w:left="700" w:hanging="360"/>
      </w:pPr>
      <w:rPr>
        <w:rFonts w:ascii="Symbol" w:hAnsi="Symbol" w:hint="default"/>
        <w:sz w:val="16"/>
      </w:rPr>
    </w:lvl>
    <w:lvl w:ilvl="1" w:tplc="08070003" w:tentative="1">
      <w:start w:val="1"/>
      <w:numFmt w:val="bullet"/>
      <w:lvlText w:val="o"/>
      <w:lvlJc w:val="left"/>
      <w:pPr>
        <w:ind w:left="1667" w:hanging="360"/>
      </w:pPr>
      <w:rPr>
        <w:rFonts w:ascii="Courier New" w:hAnsi="Courier New" w:cs="Courier New" w:hint="default"/>
      </w:rPr>
    </w:lvl>
    <w:lvl w:ilvl="2" w:tplc="08070005" w:tentative="1">
      <w:start w:val="1"/>
      <w:numFmt w:val="bullet"/>
      <w:lvlText w:val=""/>
      <w:lvlJc w:val="left"/>
      <w:pPr>
        <w:ind w:left="2387" w:hanging="360"/>
      </w:pPr>
      <w:rPr>
        <w:rFonts w:ascii="Wingdings" w:hAnsi="Wingdings" w:hint="default"/>
      </w:rPr>
    </w:lvl>
    <w:lvl w:ilvl="3" w:tplc="08070001" w:tentative="1">
      <w:start w:val="1"/>
      <w:numFmt w:val="bullet"/>
      <w:lvlText w:val=""/>
      <w:lvlJc w:val="left"/>
      <w:pPr>
        <w:ind w:left="3107" w:hanging="360"/>
      </w:pPr>
      <w:rPr>
        <w:rFonts w:ascii="Symbol" w:hAnsi="Symbol" w:hint="default"/>
      </w:rPr>
    </w:lvl>
    <w:lvl w:ilvl="4" w:tplc="08070003" w:tentative="1">
      <w:start w:val="1"/>
      <w:numFmt w:val="bullet"/>
      <w:lvlText w:val="o"/>
      <w:lvlJc w:val="left"/>
      <w:pPr>
        <w:ind w:left="3827" w:hanging="360"/>
      </w:pPr>
      <w:rPr>
        <w:rFonts w:ascii="Courier New" w:hAnsi="Courier New" w:cs="Courier New" w:hint="default"/>
      </w:rPr>
    </w:lvl>
    <w:lvl w:ilvl="5" w:tplc="08070005" w:tentative="1">
      <w:start w:val="1"/>
      <w:numFmt w:val="bullet"/>
      <w:lvlText w:val=""/>
      <w:lvlJc w:val="left"/>
      <w:pPr>
        <w:ind w:left="4547" w:hanging="360"/>
      </w:pPr>
      <w:rPr>
        <w:rFonts w:ascii="Wingdings" w:hAnsi="Wingdings" w:hint="default"/>
      </w:rPr>
    </w:lvl>
    <w:lvl w:ilvl="6" w:tplc="08070001" w:tentative="1">
      <w:start w:val="1"/>
      <w:numFmt w:val="bullet"/>
      <w:lvlText w:val=""/>
      <w:lvlJc w:val="left"/>
      <w:pPr>
        <w:ind w:left="5267" w:hanging="360"/>
      </w:pPr>
      <w:rPr>
        <w:rFonts w:ascii="Symbol" w:hAnsi="Symbol" w:hint="default"/>
      </w:rPr>
    </w:lvl>
    <w:lvl w:ilvl="7" w:tplc="08070003" w:tentative="1">
      <w:start w:val="1"/>
      <w:numFmt w:val="bullet"/>
      <w:lvlText w:val="o"/>
      <w:lvlJc w:val="left"/>
      <w:pPr>
        <w:ind w:left="5987" w:hanging="360"/>
      </w:pPr>
      <w:rPr>
        <w:rFonts w:ascii="Courier New" w:hAnsi="Courier New" w:cs="Courier New" w:hint="default"/>
      </w:rPr>
    </w:lvl>
    <w:lvl w:ilvl="8" w:tplc="08070005" w:tentative="1">
      <w:start w:val="1"/>
      <w:numFmt w:val="bullet"/>
      <w:lvlText w:val=""/>
      <w:lvlJc w:val="left"/>
      <w:pPr>
        <w:ind w:left="6707" w:hanging="360"/>
      </w:pPr>
      <w:rPr>
        <w:rFonts w:ascii="Wingdings" w:hAnsi="Wingdings" w:hint="default"/>
      </w:rPr>
    </w:lvl>
  </w:abstractNum>
  <w:abstractNum w:abstractNumId="28" w15:restartNumberingAfterBreak="0">
    <w:nsid w:val="6B1B38A6"/>
    <w:multiLevelType w:val="hybridMultilevel"/>
    <w:tmpl w:val="00D66C80"/>
    <w:lvl w:ilvl="0" w:tplc="100C0017">
      <w:start w:val="1"/>
      <w:numFmt w:val="lowerLetter"/>
      <w:lvlText w:val="%1)"/>
      <w:lvlJc w:val="left"/>
      <w:pPr>
        <w:ind w:left="360" w:hanging="360"/>
      </w:pPr>
    </w:lvl>
    <w:lvl w:ilvl="1" w:tplc="100C0019" w:tentative="1">
      <w:start w:val="1"/>
      <w:numFmt w:val="lowerLetter"/>
      <w:lvlText w:val="%2."/>
      <w:lvlJc w:val="left"/>
      <w:pPr>
        <w:ind w:left="1080" w:hanging="360"/>
      </w:pPr>
    </w:lvl>
    <w:lvl w:ilvl="2" w:tplc="100C001B" w:tentative="1">
      <w:start w:val="1"/>
      <w:numFmt w:val="lowerRoman"/>
      <w:lvlText w:val="%3."/>
      <w:lvlJc w:val="right"/>
      <w:pPr>
        <w:ind w:left="1800" w:hanging="180"/>
      </w:pPr>
    </w:lvl>
    <w:lvl w:ilvl="3" w:tplc="100C000F" w:tentative="1">
      <w:start w:val="1"/>
      <w:numFmt w:val="decimal"/>
      <w:lvlText w:val="%4."/>
      <w:lvlJc w:val="left"/>
      <w:pPr>
        <w:ind w:left="2520" w:hanging="360"/>
      </w:pPr>
    </w:lvl>
    <w:lvl w:ilvl="4" w:tplc="100C0019" w:tentative="1">
      <w:start w:val="1"/>
      <w:numFmt w:val="lowerLetter"/>
      <w:lvlText w:val="%5."/>
      <w:lvlJc w:val="left"/>
      <w:pPr>
        <w:ind w:left="3240" w:hanging="360"/>
      </w:pPr>
    </w:lvl>
    <w:lvl w:ilvl="5" w:tplc="100C001B" w:tentative="1">
      <w:start w:val="1"/>
      <w:numFmt w:val="lowerRoman"/>
      <w:lvlText w:val="%6."/>
      <w:lvlJc w:val="right"/>
      <w:pPr>
        <w:ind w:left="3960" w:hanging="180"/>
      </w:pPr>
    </w:lvl>
    <w:lvl w:ilvl="6" w:tplc="100C000F" w:tentative="1">
      <w:start w:val="1"/>
      <w:numFmt w:val="decimal"/>
      <w:lvlText w:val="%7."/>
      <w:lvlJc w:val="left"/>
      <w:pPr>
        <w:ind w:left="4680" w:hanging="360"/>
      </w:pPr>
    </w:lvl>
    <w:lvl w:ilvl="7" w:tplc="100C0019" w:tentative="1">
      <w:start w:val="1"/>
      <w:numFmt w:val="lowerLetter"/>
      <w:lvlText w:val="%8."/>
      <w:lvlJc w:val="left"/>
      <w:pPr>
        <w:ind w:left="5400" w:hanging="360"/>
      </w:pPr>
    </w:lvl>
    <w:lvl w:ilvl="8" w:tplc="100C001B" w:tentative="1">
      <w:start w:val="1"/>
      <w:numFmt w:val="lowerRoman"/>
      <w:lvlText w:val="%9."/>
      <w:lvlJc w:val="right"/>
      <w:pPr>
        <w:ind w:left="6120" w:hanging="180"/>
      </w:pPr>
    </w:lvl>
  </w:abstractNum>
  <w:abstractNum w:abstractNumId="29" w15:restartNumberingAfterBreak="0">
    <w:nsid w:val="6B7D7077"/>
    <w:multiLevelType w:val="hybridMultilevel"/>
    <w:tmpl w:val="BA98EC0A"/>
    <w:lvl w:ilvl="0" w:tplc="9D80D970">
      <w:start w:val="1"/>
      <w:numFmt w:val="decimal"/>
      <w:pStyle w:val="NummerierungEbene1"/>
      <w:lvlText w:val="%1."/>
      <w:lvlJc w:val="left"/>
      <w:pPr>
        <w:ind w:left="720" w:hanging="360"/>
      </w:pPr>
    </w:lvl>
    <w:lvl w:ilvl="1" w:tplc="60A2AC0E" w:tentative="1">
      <w:start w:val="1"/>
      <w:numFmt w:val="lowerLetter"/>
      <w:lvlText w:val="%2."/>
      <w:lvlJc w:val="left"/>
      <w:pPr>
        <w:ind w:left="1440" w:hanging="360"/>
      </w:pPr>
    </w:lvl>
    <w:lvl w:ilvl="2" w:tplc="0212D678" w:tentative="1">
      <w:start w:val="1"/>
      <w:numFmt w:val="lowerRoman"/>
      <w:lvlText w:val="%3."/>
      <w:lvlJc w:val="right"/>
      <w:pPr>
        <w:ind w:left="2160" w:hanging="180"/>
      </w:pPr>
    </w:lvl>
    <w:lvl w:ilvl="3" w:tplc="38F2F576" w:tentative="1">
      <w:start w:val="1"/>
      <w:numFmt w:val="decimal"/>
      <w:lvlText w:val="%4."/>
      <w:lvlJc w:val="left"/>
      <w:pPr>
        <w:ind w:left="2880" w:hanging="360"/>
      </w:pPr>
    </w:lvl>
    <w:lvl w:ilvl="4" w:tplc="49F6D3BE" w:tentative="1">
      <w:start w:val="1"/>
      <w:numFmt w:val="lowerLetter"/>
      <w:lvlText w:val="%5."/>
      <w:lvlJc w:val="left"/>
      <w:pPr>
        <w:ind w:left="3600" w:hanging="360"/>
      </w:pPr>
    </w:lvl>
    <w:lvl w:ilvl="5" w:tplc="AD9A978A" w:tentative="1">
      <w:start w:val="1"/>
      <w:numFmt w:val="lowerRoman"/>
      <w:lvlText w:val="%6."/>
      <w:lvlJc w:val="right"/>
      <w:pPr>
        <w:ind w:left="4320" w:hanging="180"/>
      </w:pPr>
    </w:lvl>
    <w:lvl w:ilvl="6" w:tplc="F0EA0B1A" w:tentative="1">
      <w:start w:val="1"/>
      <w:numFmt w:val="decimal"/>
      <w:lvlText w:val="%7."/>
      <w:lvlJc w:val="left"/>
      <w:pPr>
        <w:ind w:left="5040" w:hanging="360"/>
      </w:pPr>
    </w:lvl>
    <w:lvl w:ilvl="7" w:tplc="1EBA2140" w:tentative="1">
      <w:start w:val="1"/>
      <w:numFmt w:val="lowerLetter"/>
      <w:lvlText w:val="%8."/>
      <w:lvlJc w:val="left"/>
      <w:pPr>
        <w:ind w:left="5760" w:hanging="360"/>
      </w:pPr>
    </w:lvl>
    <w:lvl w:ilvl="8" w:tplc="E5F6BD9E" w:tentative="1">
      <w:start w:val="1"/>
      <w:numFmt w:val="lowerRoman"/>
      <w:lvlText w:val="%9."/>
      <w:lvlJc w:val="right"/>
      <w:pPr>
        <w:ind w:left="6480" w:hanging="180"/>
      </w:pPr>
    </w:lvl>
  </w:abstractNum>
  <w:abstractNum w:abstractNumId="30" w15:restartNumberingAfterBreak="0">
    <w:nsid w:val="6E1C7267"/>
    <w:multiLevelType w:val="multilevel"/>
    <w:tmpl w:val="789456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F0A0FCE"/>
    <w:multiLevelType w:val="multilevel"/>
    <w:tmpl w:val="63E2396A"/>
    <w:lvl w:ilvl="0">
      <w:start w:val="1"/>
      <w:numFmt w:val="decimal"/>
      <w:pStyle w:val="Titre1"/>
      <w:lvlText w:val="%1"/>
      <w:lvlJc w:val="left"/>
      <w:pPr>
        <w:ind w:left="2487" w:hanging="360"/>
      </w:pPr>
      <w:rPr>
        <w:rFonts w:hint="default"/>
      </w:rPr>
    </w:lvl>
    <w:lvl w:ilvl="1">
      <w:start w:val="1"/>
      <w:numFmt w:val="decimal"/>
      <w:pStyle w:val="Titre2"/>
      <w:lvlText w:val="%1.%2"/>
      <w:lvlJc w:val="left"/>
      <w:pPr>
        <w:ind w:left="2703" w:hanging="576"/>
      </w:pPr>
    </w:lvl>
    <w:lvl w:ilvl="2">
      <w:start w:val="1"/>
      <w:numFmt w:val="decimal"/>
      <w:pStyle w:val="Titre3"/>
      <w:lvlText w:val="%1.%2.%3"/>
      <w:lvlJc w:val="left"/>
      <w:pPr>
        <w:ind w:left="2847" w:hanging="720"/>
      </w:pPr>
    </w:lvl>
    <w:lvl w:ilvl="3">
      <w:start w:val="1"/>
      <w:numFmt w:val="decimal"/>
      <w:pStyle w:val="Titre4"/>
      <w:lvlText w:val="%1.%2.%3.%4"/>
      <w:lvlJc w:val="left"/>
      <w:pPr>
        <w:ind w:left="2991" w:hanging="864"/>
      </w:pPr>
      <w:rPr>
        <w:b w:val="0"/>
        <w:bCs w:val="0"/>
        <w:i w:val="0"/>
        <w:iCs w:val="0"/>
        <w:caps w:val="0"/>
        <w:smallCaps w:val="0"/>
        <w:strike w:val="0"/>
        <w:dstrike w:val="0"/>
        <w:noProof w:val="0"/>
        <w:vanish w:val="0"/>
        <w:color w:val="00000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ind w:left="3135" w:hanging="1008"/>
      </w:pPr>
    </w:lvl>
    <w:lvl w:ilvl="5">
      <w:start w:val="1"/>
      <w:numFmt w:val="decimal"/>
      <w:lvlText w:val="%1.%2.%3.%4.%5.%6"/>
      <w:lvlJc w:val="left"/>
      <w:pPr>
        <w:ind w:left="3279" w:hanging="1152"/>
      </w:pPr>
    </w:lvl>
    <w:lvl w:ilvl="6">
      <w:start w:val="1"/>
      <w:numFmt w:val="decimal"/>
      <w:lvlText w:val="%1.%2.%3.%4.%5.%6.%7"/>
      <w:lvlJc w:val="left"/>
      <w:pPr>
        <w:ind w:left="3423" w:hanging="1296"/>
      </w:pPr>
    </w:lvl>
    <w:lvl w:ilvl="7">
      <w:start w:val="1"/>
      <w:numFmt w:val="decimal"/>
      <w:lvlText w:val="%1.%2.%3.%4.%5.%6.%7.%8"/>
      <w:lvlJc w:val="left"/>
      <w:pPr>
        <w:ind w:left="3567" w:hanging="1440"/>
      </w:pPr>
    </w:lvl>
    <w:lvl w:ilvl="8">
      <w:start w:val="1"/>
      <w:numFmt w:val="decimal"/>
      <w:lvlText w:val="%1.%2.%3.%4.%5.%6.%7.%8.%9"/>
      <w:lvlJc w:val="left"/>
      <w:pPr>
        <w:ind w:left="3711" w:hanging="1584"/>
      </w:pPr>
    </w:lvl>
  </w:abstractNum>
  <w:abstractNum w:abstractNumId="32" w15:restartNumberingAfterBreak="0">
    <w:nsid w:val="78B62F01"/>
    <w:multiLevelType w:val="hybridMultilevel"/>
    <w:tmpl w:val="555AE084"/>
    <w:lvl w:ilvl="0" w:tplc="A2762952">
      <w:start w:val="2"/>
      <w:numFmt w:val="bullet"/>
      <w:lvlText w:val=""/>
      <w:lvlJc w:val="left"/>
      <w:pPr>
        <w:ind w:left="720" w:hanging="360"/>
      </w:pPr>
      <w:rPr>
        <w:rFonts w:ascii="Wingdings" w:eastAsia="Calibri" w:hAnsi="Wingdings" w:cstheme="minorBidi"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33" w15:restartNumberingAfterBreak="0">
    <w:nsid w:val="7BD622EF"/>
    <w:multiLevelType w:val="multilevel"/>
    <w:tmpl w:val="3296068A"/>
    <w:lvl w:ilvl="0">
      <w:start w:val="6"/>
      <w:numFmt w:val="lowerLetter"/>
      <w:lvlText w:val="%1)"/>
      <w:lvlJc w:val="left"/>
      <w:pPr>
        <w:tabs>
          <w:tab w:val="num" w:pos="360"/>
        </w:tabs>
        <w:ind w:left="360" w:hanging="360"/>
      </w:pPr>
      <w:rPr>
        <w:rFonts w:hint="default"/>
        <w:b/>
        <w:sz w:val="20"/>
      </w:rPr>
    </w:lvl>
    <w:lvl w:ilvl="1">
      <w:start w:val="2"/>
      <w:numFmt w:val="decimal"/>
      <w:lvlText w:val="%2)"/>
      <w:lvlJc w:val="left"/>
      <w:pPr>
        <w:ind w:left="1080" w:hanging="360"/>
      </w:pPr>
      <w:rPr>
        <w:rFonts w:hint="default"/>
      </w:rPr>
    </w:lvl>
    <w:lvl w:ilvl="2">
      <w:start w:val="6"/>
      <w:numFmt w:val="lowerLetter"/>
      <w:lvlText w:val="%3)"/>
      <w:lvlJc w:val="left"/>
      <w:pPr>
        <w:ind w:left="1800" w:hanging="360"/>
      </w:pPr>
      <w:rPr>
        <w:rFonts w:hint="default"/>
        <w:b/>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34" w15:restartNumberingAfterBreak="0">
    <w:nsid w:val="7D324A9E"/>
    <w:multiLevelType w:val="multilevel"/>
    <w:tmpl w:val="8A2410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1"/>
  </w:num>
  <w:num w:numId="2">
    <w:abstractNumId w:val="5"/>
  </w:num>
  <w:num w:numId="3">
    <w:abstractNumId w:val="4"/>
  </w:num>
  <w:num w:numId="4">
    <w:abstractNumId w:val="3"/>
  </w:num>
  <w:num w:numId="5">
    <w:abstractNumId w:val="2"/>
  </w:num>
  <w:num w:numId="6">
    <w:abstractNumId w:val="1"/>
  </w:num>
  <w:num w:numId="7">
    <w:abstractNumId w:val="0"/>
  </w:num>
  <w:num w:numId="8">
    <w:abstractNumId w:val="29"/>
  </w:num>
  <w:num w:numId="9">
    <w:abstractNumId w:val="19"/>
  </w:num>
  <w:num w:numId="10">
    <w:abstractNumId w:val="10"/>
  </w:num>
  <w:num w:numId="11">
    <w:abstractNumId w:val="11"/>
  </w:num>
  <w:num w:numId="12">
    <w:abstractNumId w:val="27"/>
  </w:num>
  <w:num w:numId="13">
    <w:abstractNumId w:val="12"/>
  </w:num>
  <w:num w:numId="14">
    <w:abstractNumId w:val="24"/>
  </w:num>
  <w:num w:numId="15">
    <w:abstractNumId w:val="6"/>
  </w:num>
  <w:num w:numId="16">
    <w:abstractNumId w:val="17"/>
  </w:num>
  <w:num w:numId="17">
    <w:abstractNumId w:val="23"/>
  </w:num>
  <w:num w:numId="18">
    <w:abstractNumId w:val="15"/>
  </w:num>
  <w:num w:numId="19">
    <w:abstractNumId w:val="21"/>
  </w:num>
  <w:num w:numId="20">
    <w:abstractNumId w:val="16"/>
  </w:num>
  <w:num w:numId="21">
    <w:abstractNumId w:val="22"/>
  </w:num>
  <w:num w:numId="22">
    <w:abstractNumId w:val="30"/>
  </w:num>
  <w:num w:numId="23">
    <w:abstractNumId w:val="25"/>
  </w:num>
  <w:num w:numId="24">
    <w:abstractNumId w:val="34"/>
  </w:num>
  <w:num w:numId="25">
    <w:abstractNumId w:val="8"/>
  </w:num>
  <w:num w:numId="26">
    <w:abstractNumId w:val="7"/>
  </w:num>
  <w:num w:numId="27">
    <w:abstractNumId w:val="32"/>
  </w:num>
  <w:num w:numId="28">
    <w:abstractNumId w:val="20"/>
  </w:num>
  <w:num w:numId="29">
    <w:abstractNumId w:val="18"/>
  </w:num>
  <w:num w:numId="30">
    <w:abstractNumId w:val="28"/>
  </w:num>
  <w:num w:numId="31">
    <w:abstractNumId w:val="14"/>
  </w:num>
  <w:num w:numId="32">
    <w:abstractNumId w:val="9"/>
  </w:num>
  <w:num w:numId="33">
    <w:abstractNumId w:val="13"/>
  </w:num>
  <w:num w:numId="34">
    <w:abstractNumId w:val="33"/>
  </w:num>
  <w:num w:numId="35">
    <w:abstractNumId w:val="26"/>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ocumentProtection w:formatting="1" w:enforcement="0"/>
  <w:defaultTabStop w:val="708"/>
  <w:autoHyphenation/>
  <w:hyphenationZone w:val="284"/>
  <w:drawingGridHorizontalSpacing w:val="90"/>
  <w:displayHorizontalDrawingGridEvery w:val="2"/>
  <w:characterSpacingControl w:val="doNotCompress"/>
  <w:hdrShapeDefaults>
    <o:shapedefaults v:ext="edit" spidmax="573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5FD7"/>
    <w:rsid w:val="00001025"/>
    <w:rsid w:val="000011B5"/>
    <w:rsid w:val="00004EB8"/>
    <w:rsid w:val="00011160"/>
    <w:rsid w:val="00017257"/>
    <w:rsid w:val="00020F74"/>
    <w:rsid w:val="000332BD"/>
    <w:rsid w:val="00033EFF"/>
    <w:rsid w:val="000376D6"/>
    <w:rsid w:val="00041EC4"/>
    <w:rsid w:val="00043E93"/>
    <w:rsid w:val="00047F0A"/>
    <w:rsid w:val="00050A30"/>
    <w:rsid w:val="00053B00"/>
    <w:rsid w:val="00060FD7"/>
    <w:rsid w:val="00072FDA"/>
    <w:rsid w:val="00080EC0"/>
    <w:rsid w:val="00086F16"/>
    <w:rsid w:val="00092BA4"/>
    <w:rsid w:val="000968B8"/>
    <w:rsid w:val="000B4871"/>
    <w:rsid w:val="000D6249"/>
    <w:rsid w:val="000E04FC"/>
    <w:rsid w:val="000E131D"/>
    <w:rsid w:val="000F31A6"/>
    <w:rsid w:val="000F54F4"/>
    <w:rsid w:val="000F553A"/>
    <w:rsid w:val="00105226"/>
    <w:rsid w:val="00107DF7"/>
    <w:rsid w:val="0011599C"/>
    <w:rsid w:val="00115F5C"/>
    <w:rsid w:val="00116B40"/>
    <w:rsid w:val="00117698"/>
    <w:rsid w:val="001176D6"/>
    <w:rsid w:val="0012196E"/>
    <w:rsid w:val="00123DAA"/>
    <w:rsid w:val="00130AFD"/>
    <w:rsid w:val="001330A9"/>
    <w:rsid w:val="00136E6C"/>
    <w:rsid w:val="00137B81"/>
    <w:rsid w:val="001402B2"/>
    <w:rsid w:val="00153690"/>
    <w:rsid w:val="00156F99"/>
    <w:rsid w:val="00171A9B"/>
    <w:rsid w:val="00171ADE"/>
    <w:rsid w:val="001742CD"/>
    <w:rsid w:val="001809A4"/>
    <w:rsid w:val="001815FC"/>
    <w:rsid w:val="0018624D"/>
    <w:rsid w:val="001954A0"/>
    <w:rsid w:val="001A04E9"/>
    <w:rsid w:val="001A5729"/>
    <w:rsid w:val="001B0DAC"/>
    <w:rsid w:val="001C0F78"/>
    <w:rsid w:val="001C101E"/>
    <w:rsid w:val="001C1484"/>
    <w:rsid w:val="001C2C2D"/>
    <w:rsid w:val="001C34C4"/>
    <w:rsid w:val="001C49D7"/>
    <w:rsid w:val="001C651A"/>
    <w:rsid w:val="001E2718"/>
    <w:rsid w:val="001E46CD"/>
    <w:rsid w:val="001E76F9"/>
    <w:rsid w:val="001F4D40"/>
    <w:rsid w:val="001F7219"/>
    <w:rsid w:val="002001C4"/>
    <w:rsid w:val="00201068"/>
    <w:rsid w:val="00205E4E"/>
    <w:rsid w:val="00210DB0"/>
    <w:rsid w:val="00211347"/>
    <w:rsid w:val="00220687"/>
    <w:rsid w:val="00221CED"/>
    <w:rsid w:val="00225553"/>
    <w:rsid w:val="002273EB"/>
    <w:rsid w:val="002342B9"/>
    <w:rsid w:val="0023516C"/>
    <w:rsid w:val="00242EA3"/>
    <w:rsid w:val="0025087C"/>
    <w:rsid w:val="0025375B"/>
    <w:rsid w:val="00253793"/>
    <w:rsid w:val="00254C07"/>
    <w:rsid w:val="00257663"/>
    <w:rsid w:val="00264CF7"/>
    <w:rsid w:val="0026709F"/>
    <w:rsid w:val="002704EF"/>
    <w:rsid w:val="00274BAF"/>
    <w:rsid w:val="00277CEF"/>
    <w:rsid w:val="002824EA"/>
    <w:rsid w:val="0028253C"/>
    <w:rsid w:val="0028410E"/>
    <w:rsid w:val="00284D15"/>
    <w:rsid w:val="0029669C"/>
    <w:rsid w:val="002A1BE6"/>
    <w:rsid w:val="002A2A1A"/>
    <w:rsid w:val="002A343A"/>
    <w:rsid w:val="002A3541"/>
    <w:rsid w:val="002B28D5"/>
    <w:rsid w:val="002B2E3E"/>
    <w:rsid w:val="002B5E6D"/>
    <w:rsid w:val="002B5FD8"/>
    <w:rsid w:val="002C09B7"/>
    <w:rsid w:val="002C0CD9"/>
    <w:rsid w:val="002C0EAD"/>
    <w:rsid w:val="002C45F2"/>
    <w:rsid w:val="002C4E2F"/>
    <w:rsid w:val="002D248C"/>
    <w:rsid w:val="002F0567"/>
    <w:rsid w:val="002F1E10"/>
    <w:rsid w:val="002F6D1C"/>
    <w:rsid w:val="00300B07"/>
    <w:rsid w:val="00304411"/>
    <w:rsid w:val="00304725"/>
    <w:rsid w:val="00312555"/>
    <w:rsid w:val="0031313B"/>
    <w:rsid w:val="00316CDF"/>
    <w:rsid w:val="00330212"/>
    <w:rsid w:val="003314ED"/>
    <w:rsid w:val="00331895"/>
    <w:rsid w:val="00333233"/>
    <w:rsid w:val="00335198"/>
    <w:rsid w:val="00336242"/>
    <w:rsid w:val="003423FF"/>
    <w:rsid w:val="00343DAD"/>
    <w:rsid w:val="00344C19"/>
    <w:rsid w:val="003477B8"/>
    <w:rsid w:val="00350EF7"/>
    <w:rsid w:val="003709D3"/>
    <w:rsid w:val="0037210A"/>
    <w:rsid w:val="00380B34"/>
    <w:rsid w:val="00382C2C"/>
    <w:rsid w:val="00382FCC"/>
    <w:rsid w:val="0038366E"/>
    <w:rsid w:val="00386150"/>
    <w:rsid w:val="00392706"/>
    <w:rsid w:val="0039440E"/>
    <w:rsid w:val="00394E1E"/>
    <w:rsid w:val="00397A40"/>
    <w:rsid w:val="003A1F44"/>
    <w:rsid w:val="003A5F4C"/>
    <w:rsid w:val="003B2D34"/>
    <w:rsid w:val="003B38A9"/>
    <w:rsid w:val="003B43EF"/>
    <w:rsid w:val="003B6920"/>
    <w:rsid w:val="003B6D38"/>
    <w:rsid w:val="003B6F01"/>
    <w:rsid w:val="003C4491"/>
    <w:rsid w:val="003C5D2A"/>
    <w:rsid w:val="003D029C"/>
    <w:rsid w:val="003D0648"/>
    <w:rsid w:val="003E03FF"/>
    <w:rsid w:val="003E555C"/>
    <w:rsid w:val="003E6EC2"/>
    <w:rsid w:val="003F089A"/>
    <w:rsid w:val="003F1FD1"/>
    <w:rsid w:val="003F3345"/>
    <w:rsid w:val="004172A4"/>
    <w:rsid w:val="0042013E"/>
    <w:rsid w:val="0042165E"/>
    <w:rsid w:val="004249A8"/>
    <w:rsid w:val="00427834"/>
    <w:rsid w:val="0043255B"/>
    <w:rsid w:val="00433FF6"/>
    <w:rsid w:val="00452870"/>
    <w:rsid w:val="00456AC0"/>
    <w:rsid w:val="00457812"/>
    <w:rsid w:val="00461C01"/>
    <w:rsid w:val="00461E75"/>
    <w:rsid w:val="00474560"/>
    <w:rsid w:val="0047623C"/>
    <w:rsid w:val="0048456B"/>
    <w:rsid w:val="0049251C"/>
    <w:rsid w:val="00495A36"/>
    <w:rsid w:val="00496578"/>
    <w:rsid w:val="004A1A4A"/>
    <w:rsid w:val="004A4408"/>
    <w:rsid w:val="004A6038"/>
    <w:rsid w:val="004A69DB"/>
    <w:rsid w:val="004B0BD3"/>
    <w:rsid w:val="004B5E29"/>
    <w:rsid w:val="004B6CD7"/>
    <w:rsid w:val="004B774E"/>
    <w:rsid w:val="004C2768"/>
    <w:rsid w:val="004E49DA"/>
    <w:rsid w:val="004F02CC"/>
    <w:rsid w:val="004F2C78"/>
    <w:rsid w:val="004F310E"/>
    <w:rsid w:val="004F3897"/>
    <w:rsid w:val="004F7EA8"/>
    <w:rsid w:val="00511149"/>
    <w:rsid w:val="0051139B"/>
    <w:rsid w:val="00515655"/>
    <w:rsid w:val="00515DD9"/>
    <w:rsid w:val="00516090"/>
    <w:rsid w:val="00516D78"/>
    <w:rsid w:val="005213FB"/>
    <w:rsid w:val="0052305C"/>
    <w:rsid w:val="00527207"/>
    <w:rsid w:val="005309E8"/>
    <w:rsid w:val="00532E39"/>
    <w:rsid w:val="00541911"/>
    <w:rsid w:val="005427BE"/>
    <w:rsid w:val="005540B1"/>
    <w:rsid w:val="005618CF"/>
    <w:rsid w:val="00571A80"/>
    <w:rsid w:val="005759AC"/>
    <w:rsid w:val="00585B19"/>
    <w:rsid w:val="00586B8B"/>
    <w:rsid w:val="00591C56"/>
    <w:rsid w:val="005A43BD"/>
    <w:rsid w:val="005B2359"/>
    <w:rsid w:val="005B25DA"/>
    <w:rsid w:val="005C2A1A"/>
    <w:rsid w:val="005D1E40"/>
    <w:rsid w:val="005D2603"/>
    <w:rsid w:val="005D3494"/>
    <w:rsid w:val="005D586D"/>
    <w:rsid w:val="005E03DD"/>
    <w:rsid w:val="005E0E18"/>
    <w:rsid w:val="005E24BF"/>
    <w:rsid w:val="005E24E4"/>
    <w:rsid w:val="005E3AAE"/>
    <w:rsid w:val="005E4E9C"/>
    <w:rsid w:val="005E592A"/>
    <w:rsid w:val="005F1C4B"/>
    <w:rsid w:val="005F5337"/>
    <w:rsid w:val="005F7763"/>
    <w:rsid w:val="00603DD8"/>
    <w:rsid w:val="00603F4B"/>
    <w:rsid w:val="00604E64"/>
    <w:rsid w:val="00606511"/>
    <w:rsid w:val="006120E0"/>
    <w:rsid w:val="006138AA"/>
    <w:rsid w:val="00614674"/>
    <w:rsid w:val="00614B23"/>
    <w:rsid w:val="00617CA0"/>
    <w:rsid w:val="00620759"/>
    <w:rsid w:val="00623C4F"/>
    <w:rsid w:val="0062592A"/>
    <w:rsid w:val="00626570"/>
    <w:rsid w:val="006322F6"/>
    <w:rsid w:val="00640147"/>
    <w:rsid w:val="00644E2F"/>
    <w:rsid w:val="00646FB1"/>
    <w:rsid w:val="006514D4"/>
    <w:rsid w:val="00652349"/>
    <w:rsid w:val="00654893"/>
    <w:rsid w:val="006561D7"/>
    <w:rsid w:val="00657564"/>
    <w:rsid w:val="00660DAD"/>
    <w:rsid w:val="00663F58"/>
    <w:rsid w:val="00671F76"/>
    <w:rsid w:val="006767D0"/>
    <w:rsid w:val="00676A8F"/>
    <w:rsid w:val="006834FF"/>
    <w:rsid w:val="0068697A"/>
    <w:rsid w:val="0068756D"/>
    <w:rsid w:val="00687925"/>
    <w:rsid w:val="0069248A"/>
    <w:rsid w:val="00692716"/>
    <w:rsid w:val="00692A54"/>
    <w:rsid w:val="00694F92"/>
    <w:rsid w:val="006950DE"/>
    <w:rsid w:val="006A4475"/>
    <w:rsid w:val="006B1184"/>
    <w:rsid w:val="006B2080"/>
    <w:rsid w:val="006B2644"/>
    <w:rsid w:val="006B284E"/>
    <w:rsid w:val="006B29EC"/>
    <w:rsid w:val="006B3F40"/>
    <w:rsid w:val="006C0956"/>
    <w:rsid w:val="006C17BE"/>
    <w:rsid w:val="006C2DEC"/>
    <w:rsid w:val="006C772B"/>
    <w:rsid w:val="006D1F3A"/>
    <w:rsid w:val="006D3B5E"/>
    <w:rsid w:val="006D574D"/>
    <w:rsid w:val="006D5E3F"/>
    <w:rsid w:val="006E24C4"/>
    <w:rsid w:val="006E2885"/>
    <w:rsid w:val="006E3712"/>
    <w:rsid w:val="006E56E8"/>
    <w:rsid w:val="006F6FDA"/>
    <w:rsid w:val="006F7222"/>
    <w:rsid w:val="00702885"/>
    <w:rsid w:val="00704B26"/>
    <w:rsid w:val="00705CE7"/>
    <w:rsid w:val="007131F6"/>
    <w:rsid w:val="00717829"/>
    <w:rsid w:val="00723281"/>
    <w:rsid w:val="00727A88"/>
    <w:rsid w:val="00734F31"/>
    <w:rsid w:val="0073620C"/>
    <w:rsid w:val="007371C9"/>
    <w:rsid w:val="00741906"/>
    <w:rsid w:val="0074480C"/>
    <w:rsid w:val="0074650C"/>
    <w:rsid w:val="00747498"/>
    <w:rsid w:val="0075072E"/>
    <w:rsid w:val="00751D33"/>
    <w:rsid w:val="00756C16"/>
    <w:rsid w:val="0075737B"/>
    <w:rsid w:val="0076288B"/>
    <w:rsid w:val="00764EBE"/>
    <w:rsid w:val="00771048"/>
    <w:rsid w:val="00775182"/>
    <w:rsid w:val="0078784E"/>
    <w:rsid w:val="007A63C4"/>
    <w:rsid w:val="007B1588"/>
    <w:rsid w:val="007B3563"/>
    <w:rsid w:val="007C0FB7"/>
    <w:rsid w:val="007C2721"/>
    <w:rsid w:val="007C32BA"/>
    <w:rsid w:val="007C649D"/>
    <w:rsid w:val="007C7A4E"/>
    <w:rsid w:val="007D731F"/>
    <w:rsid w:val="007D7D03"/>
    <w:rsid w:val="007E7391"/>
    <w:rsid w:val="007F383B"/>
    <w:rsid w:val="007F68C6"/>
    <w:rsid w:val="00805675"/>
    <w:rsid w:val="0081145D"/>
    <w:rsid w:val="00814959"/>
    <w:rsid w:val="0082549A"/>
    <w:rsid w:val="00825582"/>
    <w:rsid w:val="008267E6"/>
    <w:rsid w:val="00830E74"/>
    <w:rsid w:val="0083128C"/>
    <w:rsid w:val="008343B3"/>
    <w:rsid w:val="00836A66"/>
    <w:rsid w:val="00837F5C"/>
    <w:rsid w:val="0084019D"/>
    <w:rsid w:val="00847785"/>
    <w:rsid w:val="008507C6"/>
    <w:rsid w:val="00851026"/>
    <w:rsid w:val="00852DD3"/>
    <w:rsid w:val="008530A8"/>
    <w:rsid w:val="00853D45"/>
    <w:rsid w:val="00855A6D"/>
    <w:rsid w:val="00857193"/>
    <w:rsid w:val="00857264"/>
    <w:rsid w:val="008577DC"/>
    <w:rsid w:val="008614A5"/>
    <w:rsid w:val="00863216"/>
    <w:rsid w:val="00870139"/>
    <w:rsid w:val="008711E5"/>
    <w:rsid w:val="008752C5"/>
    <w:rsid w:val="00875E18"/>
    <w:rsid w:val="008825A9"/>
    <w:rsid w:val="008874EE"/>
    <w:rsid w:val="008917F4"/>
    <w:rsid w:val="00891BD5"/>
    <w:rsid w:val="0089422F"/>
    <w:rsid w:val="00894979"/>
    <w:rsid w:val="008957F3"/>
    <w:rsid w:val="008A0795"/>
    <w:rsid w:val="008A11FF"/>
    <w:rsid w:val="008A183A"/>
    <w:rsid w:val="008A3B0C"/>
    <w:rsid w:val="008A51AF"/>
    <w:rsid w:val="008A5BF6"/>
    <w:rsid w:val="008A6823"/>
    <w:rsid w:val="008A7628"/>
    <w:rsid w:val="008B3197"/>
    <w:rsid w:val="008B4563"/>
    <w:rsid w:val="008B578D"/>
    <w:rsid w:val="008C263A"/>
    <w:rsid w:val="008C7F39"/>
    <w:rsid w:val="008D3817"/>
    <w:rsid w:val="008D4434"/>
    <w:rsid w:val="008E2935"/>
    <w:rsid w:val="008E73AA"/>
    <w:rsid w:val="008F257C"/>
    <w:rsid w:val="008F39A6"/>
    <w:rsid w:val="009150A6"/>
    <w:rsid w:val="00917320"/>
    <w:rsid w:val="00922828"/>
    <w:rsid w:val="00923F55"/>
    <w:rsid w:val="009242E5"/>
    <w:rsid w:val="009274C3"/>
    <w:rsid w:val="009312C4"/>
    <w:rsid w:val="00941563"/>
    <w:rsid w:val="00946A64"/>
    <w:rsid w:val="00946F56"/>
    <w:rsid w:val="00947DCE"/>
    <w:rsid w:val="00950930"/>
    <w:rsid w:val="00954224"/>
    <w:rsid w:val="00955F3A"/>
    <w:rsid w:val="009572B5"/>
    <w:rsid w:val="0097298B"/>
    <w:rsid w:val="00973CC2"/>
    <w:rsid w:val="00980179"/>
    <w:rsid w:val="0098029E"/>
    <w:rsid w:val="00980A8C"/>
    <w:rsid w:val="0098108B"/>
    <w:rsid w:val="009902E3"/>
    <w:rsid w:val="009922EE"/>
    <w:rsid w:val="00992CE3"/>
    <w:rsid w:val="00993F91"/>
    <w:rsid w:val="009969CB"/>
    <w:rsid w:val="00996FF6"/>
    <w:rsid w:val="009A2A5E"/>
    <w:rsid w:val="009A2CE6"/>
    <w:rsid w:val="009A6833"/>
    <w:rsid w:val="009B1F0E"/>
    <w:rsid w:val="009B2E5A"/>
    <w:rsid w:val="009B41B7"/>
    <w:rsid w:val="009C1A18"/>
    <w:rsid w:val="009C62E8"/>
    <w:rsid w:val="009D0DB4"/>
    <w:rsid w:val="009D33DA"/>
    <w:rsid w:val="009D77DD"/>
    <w:rsid w:val="009E0D79"/>
    <w:rsid w:val="009E6514"/>
    <w:rsid w:val="00A0251B"/>
    <w:rsid w:val="00A1039D"/>
    <w:rsid w:val="00A123B0"/>
    <w:rsid w:val="00A23680"/>
    <w:rsid w:val="00A30E49"/>
    <w:rsid w:val="00A4067F"/>
    <w:rsid w:val="00A44F08"/>
    <w:rsid w:val="00A51717"/>
    <w:rsid w:val="00A52CC2"/>
    <w:rsid w:val="00A667F0"/>
    <w:rsid w:val="00A746C7"/>
    <w:rsid w:val="00A7799A"/>
    <w:rsid w:val="00A84786"/>
    <w:rsid w:val="00A861A3"/>
    <w:rsid w:val="00A904C4"/>
    <w:rsid w:val="00A905D7"/>
    <w:rsid w:val="00A91409"/>
    <w:rsid w:val="00A92169"/>
    <w:rsid w:val="00A921A9"/>
    <w:rsid w:val="00A974DD"/>
    <w:rsid w:val="00AA0062"/>
    <w:rsid w:val="00AA02AE"/>
    <w:rsid w:val="00AA2B25"/>
    <w:rsid w:val="00AA5D2D"/>
    <w:rsid w:val="00AA7F14"/>
    <w:rsid w:val="00AB3D8B"/>
    <w:rsid w:val="00AB6F24"/>
    <w:rsid w:val="00AC2D69"/>
    <w:rsid w:val="00AC325D"/>
    <w:rsid w:val="00AC5FD7"/>
    <w:rsid w:val="00AD05DB"/>
    <w:rsid w:val="00AD2895"/>
    <w:rsid w:val="00AD6193"/>
    <w:rsid w:val="00AD76AA"/>
    <w:rsid w:val="00AE2BB2"/>
    <w:rsid w:val="00AE76EC"/>
    <w:rsid w:val="00AF1914"/>
    <w:rsid w:val="00AF192B"/>
    <w:rsid w:val="00AF7E97"/>
    <w:rsid w:val="00B00DCB"/>
    <w:rsid w:val="00B02553"/>
    <w:rsid w:val="00B0466F"/>
    <w:rsid w:val="00B2386E"/>
    <w:rsid w:val="00B30A29"/>
    <w:rsid w:val="00B33B55"/>
    <w:rsid w:val="00B377C6"/>
    <w:rsid w:val="00B4244A"/>
    <w:rsid w:val="00B42712"/>
    <w:rsid w:val="00B454F6"/>
    <w:rsid w:val="00B46BAF"/>
    <w:rsid w:val="00B50068"/>
    <w:rsid w:val="00B56BFC"/>
    <w:rsid w:val="00B60436"/>
    <w:rsid w:val="00B60844"/>
    <w:rsid w:val="00B6646F"/>
    <w:rsid w:val="00B67716"/>
    <w:rsid w:val="00B70E6B"/>
    <w:rsid w:val="00B721D9"/>
    <w:rsid w:val="00B733E4"/>
    <w:rsid w:val="00B760E8"/>
    <w:rsid w:val="00B81F17"/>
    <w:rsid w:val="00B863C3"/>
    <w:rsid w:val="00B9357A"/>
    <w:rsid w:val="00B936DA"/>
    <w:rsid w:val="00BA0967"/>
    <w:rsid w:val="00BA47B0"/>
    <w:rsid w:val="00BA4F19"/>
    <w:rsid w:val="00BA5FDD"/>
    <w:rsid w:val="00BB0EC3"/>
    <w:rsid w:val="00BB6076"/>
    <w:rsid w:val="00BB664D"/>
    <w:rsid w:val="00BB68A1"/>
    <w:rsid w:val="00BC1F09"/>
    <w:rsid w:val="00BC59E4"/>
    <w:rsid w:val="00BD3229"/>
    <w:rsid w:val="00BD6C96"/>
    <w:rsid w:val="00BD72FE"/>
    <w:rsid w:val="00BE2508"/>
    <w:rsid w:val="00BE52AD"/>
    <w:rsid w:val="00BE5312"/>
    <w:rsid w:val="00BE6D87"/>
    <w:rsid w:val="00BE73F2"/>
    <w:rsid w:val="00BE7DC1"/>
    <w:rsid w:val="00BF1A2A"/>
    <w:rsid w:val="00BF35A4"/>
    <w:rsid w:val="00BF6B0F"/>
    <w:rsid w:val="00BF6C0B"/>
    <w:rsid w:val="00BF6D0A"/>
    <w:rsid w:val="00C06E0A"/>
    <w:rsid w:val="00C13299"/>
    <w:rsid w:val="00C13CF8"/>
    <w:rsid w:val="00C21F2F"/>
    <w:rsid w:val="00C27815"/>
    <w:rsid w:val="00C300DE"/>
    <w:rsid w:val="00C35B91"/>
    <w:rsid w:val="00C4024A"/>
    <w:rsid w:val="00C422BE"/>
    <w:rsid w:val="00C42B3B"/>
    <w:rsid w:val="00C45788"/>
    <w:rsid w:val="00C47B4B"/>
    <w:rsid w:val="00C53FFE"/>
    <w:rsid w:val="00C614BA"/>
    <w:rsid w:val="00C62424"/>
    <w:rsid w:val="00C62D78"/>
    <w:rsid w:val="00C6407C"/>
    <w:rsid w:val="00C72D4E"/>
    <w:rsid w:val="00C7640B"/>
    <w:rsid w:val="00C8111D"/>
    <w:rsid w:val="00C851FA"/>
    <w:rsid w:val="00C852E4"/>
    <w:rsid w:val="00C940E8"/>
    <w:rsid w:val="00C969D3"/>
    <w:rsid w:val="00C96F48"/>
    <w:rsid w:val="00C96F7D"/>
    <w:rsid w:val="00CA434C"/>
    <w:rsid w:val="00CA5382"/>
    <w:rsid w:val="00CC05C6"/>
    <w:rsid w:val="00CC0C6B"/>
    <w:rsid w:val="00CC27AF"/>
    <w:rsid w:val="00CC73F9"/>
    <w:rsid w:val="00CD1C9C"/>
    <w:rsid w:val="00CD2490"/>
    <w:rsid w:val="00CD4C19"/>
    <w:rsid w:val="00CD7B11"/>
    <w:rsid w:val="00CE3C40"/>
    <w:rsid w:val="00CF4B99"/>
    <w:rsid w:val="00CF5A18"/>
    <w:rsid w:val="00D047EE"/>
    <w:rsid w:val="00D05259"/>
    <w:rsid w:val="00D152D6"/>
    <w:rsid w:val="00D158CB"/>
    <w:rsid w:val="00D23831"/>
    <w:rsid w:val="00D2396D"/>
    <w:rsid w:val="00D27198"/>
    <w:rsid w:val="00D321A5"/>
    <w:rsid w:val="00D4022F"/>
    <w:rsid w:val="00D412CC"/>
    <w:rsid w:val="00D45598"/>
    <w:rsid w:val="00D4747C"/>
    <w:rsid w:val="00D47A5D"/>
    <w:rsid w:val="00D50541"/>
    <w:rsid w:val="00D51CA5"/>
    <w:rsid w:val="00D5778F"/>
    <w:rsid w:val="00D57C6E"/>
    <w:rsid w:val="00D61EF3"/>
    <w:rsid w:val="00D63E5A"/>
    <w:rsid w:val="00D65B61"/>
    <w:rsid w:val="00D66FA3"/>
    <w:rsid w:val="00D75113"/>
    <w:rsid w:val="00D7668E"/>
    <w:rsid w:val="00D8281E"/>
    <w:rsid w:val="00D85787"/>
    <w:rsid w:val="00D860C1"/>
    <w:rsid w:val="00D873C2"/>
    <w:rsid w:val="00D95F50"/>
    <w:rsid w:val="00DA4DB4"/>
    <w:rsid w:val="00DA56AC"/>
    <w:rsid w:val="00DA719E"/>
    <w:rsid w:val="00DC13C4"/>
    <w:rsid w:val="00DC23EA"/>
    <w:rsid w:val="00DE1AB1"/>
    <w:rsid w:val="00DE4273"/>
    <w:rsid w:val="00DF05C6"/>
    <w:rsid w:val="00DF4B6E"/>
    <w:rsid w:val="00DF6C38"/>
    <w:rsid w:val="00E051F5"/>
    <w:rsid w:val="00E06CFE"/>
    <w:rsid w:val="00E11562"/>
    <w:rsid w:val="00E1628E"/>
    <w:rsid w:val="00E21353"/>
    <w:rsid w:val="00E225BC"/>
    <w:rsid w:val="00E2398E"/>
    <w:rsid w:val="00E26123"/>
    <w:rsid w:val="00E35F8A"/>
    <w:rsid w:val="00E36C1F"/>
    <w:rsid w:val="00E458D5"/>
    <w:rsid w:val="00E47F7A"/>
    <w:rsid w:val="00E50977"/>
    <w:rsid w:val="00E538F8"/>
    <w:rsid w:val="00E55BAF"/>
    <w:rsid w:val="00E57F29"/>
    <w:rsid w:val="00E61DA8"/>
    <w:rsid w:val="00E655F8"/>
    <w:rsid w:val="00E72E12"/>
    <w:rsid w:val="00E855C5"/>
    <w:rsid w:val="00E859D0"/>
    <w:rsid w:val="00E92098"/>
    <w:rsid w:val="00E945C3"/>
    <w:rsid w:val="00E95DE9"/>
    <w:rsid w:val="00EA1E9A"/>
    <w:rsid w:val="00EA1FD0"/>
    <w:rsid w:val="00EA49BC"/>
    <w:rsid w:val="00EB05D5"/>
    <w:rsid w:val="00EB0E3F"/>
    <w:rsid w:val="00EB2923"/>
    <w:rsid w:val="00EB2DDA"/>
    <w:rsid w:val="00EB386F"/>
    <w:rsid w:val="00EB586A"/>
    <w:rsid w:val="00EC10B8"/>
    <w:rsid w:val="00EC1793"/>
    <w:rsid w:val="00EC34E1"/>
    <w:rsid w:val="00EC3946"/>
    <w:rsid w:val="00EC4EF9"/>
    <w:rsid w:val="00EC557D"/>
    <w:rsid w:val="00ED5B8E"/>
    <w:rsid w:val="00ED697D"/>
    <w:rsid w:val="00EE00B9"/>
    <w:rsid w:val="00EE168F"/>
    <w:rsid w:val="00EF03D5"/>
    <w:rsid w:val="00EF0906"/>
    <w:rsid w:val="00EF1088"/>
    <w:rsid w:val="00EF38BA"/>
    <w:rsid w:val="00EF5050"/>
    <w:rsid w:val="00EF52F0"/>
    <w:rsid w:val="00EF5675"/>
    <w:rsid w:val="00F00E2C"/>
    <w:rsid w:val="00F04850"/>
    <w:rsid w:val="00F06425"/>
    <w:rsid w:val="00F079C5"/>
    <w:rsid w:val="00F11380"/>
    <w:rsid w:val="00F12BD5"/>
    <w:rsid w:val="00F133C9"/>
    <w:rsid w:val="00F336D6"/>
    <w:rsid w:val="00F34209"/>
    <w:rsid w:val="00F44316"/>
    <w:rsid w:val="00F47F9F"/>
    <w:rsid w:val="00F54CED"/>
    <w:rsid w:val="00F556E1"/>
    <w:rsid w:val="00F5704B"/>
    <w:rsid w:val="00F57F29"/>
    <w:rsid w:val="00F640FC"/>
    <w:rsid w:val="00F64DE8"/>
    <w:rsid w:val="00F65190"/>
    <w:rsid w:val="00F74A29"/>
    <w:rsid w:val="00F75FCC"/>
    <w:rsid w:val="00F81E01"/>
    <w:rsid w:val="00F82B9C"/>
    <w:rsid w:val="00F83544"/>
    <w:rsid w:val="00F902AD"/>
    <w:rsid w:val="00F93E5F"/>
    <w:rsid w:val="00FA12FB"/>
    <w:rsid w:val="00FA2E0B"/>
    <w:rsid w:val="00FA3788"/>
    <w:rsid w:val="00FA5795"/>
    <w:rsid w:val="00FA5E26"/>
    <w:rsid w:val="00FB5ED5"/>
    <w:rsid w:val="00FB7DBD"/>
    <w:rsid w:val="00FC12C3"/>
    <w:rsid w:val="00FC7F38"/>
    <w:rsid w:val="00FD14A2"/>
    <w:rsid w:val="00FD1A0E"/>
    <w:rsid w:val="00FD29E6"/>
    <w:rsid w:val="00FD4CF7"/>
    <w:rsid w:val="00FE5C72"/>
    <w:rsid w:val="00FE7139"/>
    <w:rsid w:val="00FE78EC"/>
    <w:rsid w:val="00FF1C9B"/>
    <w:rsid w:val="00FF2725"/>
    <w:rsid w:val="00FF64A7"/>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57345"/>
    <o:shapelayout v:ext="edit">
      <o:idmap v:ext="edit" data="1"/>
    </o:shapelayout>
  </w:shapeDefaults>
  <w:decimalSymbol w:val="."/>
  <w:listSeparator w:val=";"/>
  <w14:docId w14:val="3BBD40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Calibri" w:hAnsi="Arial" w:cstheme="minorBidi"/>
        <w:lang w:val="de-CH" w:eastAsia="de-CH"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semiHidden="1" w:uiPriority="4" w:unhideWhenUsed="1"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3" w:qFormat="1"/>
    <w:lsdException w:name="Closing" w:semiHidden="1" w:unhideWhenUsed="1"/>
    <w:lsdException w:name="Signature" w:semiHidden="1" w:unhideWhenUsed="1"/>
    <w:lsdException w:name="Default Paragraph Font" w:semiHidden="1" w:uiPriority="1" w:unhideWhenUsed="1"/>
    <w:lsdException w:name="Body Text" w:semiHidden="1" w:uiPriority="2"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4"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9"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3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04EB8"/>
    <w:pPr>
      <w:spacing w:line="240" w:lineRule="atLeast"/>
    </w:pPr>
  </w:style>
  <w:style w:type="paragraph" w:styleId="Titre1">
    <w:name w:val="heading 1"/>
    <w:basedOn w:val="Normal"/>
    <w:next w:val="Titre2"/>
    <w:link w:val="Titre1Car"/>
    <w:qFormat/>
    <w:rsid w:val="00115F5C"/>
    <w:pPr>
      <w:keepNext/>
      <w:numPr>
        <w:numId w:val="1"/>
      </w:numPr>
      <w:tabs>
        <w:tab w:val="left" w:pos="1701"/>
      </w:tabs>
      <w:spacing w:after="454" w:line="350" w:lineRule="atLeast"/>
      <w:outlineLvl w:val="0"/>
    </w:pPr>
    <w:rPr>
      <w:rFonts w:eastAsiaTheme="majorEastAsia" w:cstheme="majorBidi"/>
      <w:b/>
      <w:bCs/>
      <w:sz w:val="33"/>
      <w:szCs w:val="28"/>
    </w:rPr>
  </w:style>
  <w:style w:type="paragraph" w:styleId="Titre2">
    <w:name w:val="heading 2"/>
    <w:basedOn w:val="Titre1"/>
    <w:next w:val="Titre3"/>
    <w:link w:val="Titre2Car"/>
    <w:qFormat/>
    <w:rsid w:val="00115F5C"/>
    <w:pPr>
      <w:numPr>
        <w:ilvl w:val="1"/>
      </w:numPr>
      <w:spacing w:before="567" w:after="227" w:line="320" w:lineRule="atLeast"/>
      <w:outlineLvl w:val="1"/>
    </w:pPr>
    <w:rPr>
      <w:bCs w:val="0"/>
      <w:sz w:val="28"/>
      <w:szCs w:val="26"/>
    </w:rPr>
  </w:style>
  <w:style w:type="paragraph" w:styleId="Titre3">
    <w:name w:val="heading 3"/>
    <w:basedOn w:val="Titre2"/>
    <w:next w:val="Normal"/>
    <w:link w:val="Titre3Car"/>
    <w:qFormat/>
    <w:rsid w:val="00115F5C"/>
    <w:pPr>
      <w:numPr>
        <w:ilvl w:val="2"/>
      </w:numPr>
      <w:outlineLvl w:val="2"/>
    </w:pPr>
    <w:rPr>
      <w:b w:val="0"/>
      <w:bCs/>
    </w:rPr>
  </w:style>
  <w:style w:type="paragraph" w:styleId="Titre4">
    <w:name w:val="heading 4"/>
    <w:basedOn w:val="Titre3"/>
    <w:next w:val="Normal"/>
    <w:link w:val="Titre4Car"/>
    <w:uiPriority w:val="4"/>
    <w:semiHidden/>
    <w:qFormat/>
    <w:rsid w:val="00115F5C"/>
    <w:pPr>
      <w:numPr>
        <w:ilvl w:val="3"/>
      </w:numPr>
      <w:spacing w:after="0"/>
      <w:outlineLvl w:val="3"/>
    </w:pPr>
    <w:rPr>
      <w:bCs w:val="0"/>
      <w:i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115F5C"/>
    <w:rPr>
      <w:rFonts w:eastAsiaTheme="majorEastAsia" w:cstheme="majorBidi"/>
      <w:b/>
      <w:bCs/>
      <w:sz w:val="33"/>
      <w:szCs w:val="28"/>
    </w:rPr>
  </w:style>
  <w:style w:type="character" w:customStyle="1" w:styleId="Titre2Car">
    <w:name w:val="Titre 2 Car"/>
    <w:basedOn w:val="Policepardfaut"/>
    <w:link w:val="Titre2"/>
    <w:rsid w:val="00115F5C"/>
    <w:rPr>
      <w:rFonts w:eastAsiaTheme="majorEastAsia" w:cstheme="majorBidi"/>
      <w:b/>
      <w:sz w:val="28"/>
      <w:szCs w:val="26"/>
    </w:rPr>
  </w:style>
  <w:style w:type="character" w:customStyle="1" w:styleId="Titre3Car">
    <w:name w:val="Titre 3 Car"/>
    <w:basedOn w:val="Policepardfaut"/>
    <w:link w:val="Titre3"/>
    <w:rsid w:val="00115F5C"/>
    <w:rPr>
      <w:rFonts w:eastAsiaTheme="majorEastAsia" w:cstheme="majorBidi"/>
      <w:bCs/>
      <w:sz w:val="28"/>
      <w:szCs w:val="26"/>
    </w:rPr>
  </w:style>
  <w:style w:type="character" w:customStyle="1" w:styleId="Titre4Car">
    <w:name w:val="Titre 4 Car"/>
    <w:basedOn w:val="Policepardfaut"/>
    <w:link w:val="Titre4"/>
    <w:uiPriority w:val="4"/>
    <w:semiHidden/>
    <w:rsid w:val="00115F5C"/>
    <w:rPr>
      <w:rFonts w:eastAsiaTheme="majorEastAsia" w:cstheme="majorBidi"/>
      <w:iCs/>
      <w:sz w:val="28"/>
      <w:szCs w:val="26"/>
    </w:rPr>
  </w:style>
  <w:style w:type="paragraph" w:styleId="Textedebulles">
    <w:name w:val="Balloon Text"/>
    <w:basedOn w:val="Normal"/>
    <w:link w:val="TextedebullesCar"/>
    <w:uiPriority w:val="99"/>
    <w:semiHidden/>
    <w:unhideWhenUsed/>
    <w:rsid w:val="00115F5C"/>
    <w:rPr>
      <w:rFonts w:ascii="Tahoma" w:hAnsi="Tahoma" w:cs="Tahoma"/>
      <w:sz w:val="16"/>
      <w:szCs w:val="16"/>
    </w:rPr>
  </w:style>
  <w:style w:type="character" w:customStyle="1" w:styleId="TextedebullesCar">
    <w:name w:val="Texte de bulles Car"/>
    <w:basedOn w:val="Policepardfaut"/>
    <w:link w:val="Textedebulles"/>
    <w:uiPriority w:val="99"/>
    <w:semiHidden/>
    <w:rsid w:val="00115F5C"/>
    <w:rPr>
      <w:rFonts w:ascii="Tahoma" w:eastAsiaTheme="minorHAnsi" w:hAnsi="Tahoma" w:cs="Tahoma"/>
      <w:spacing w:val="3"/>
      <w:sz w:val="16"/>
      <w:szCs w:val="16"/>
      <w:lang w:eastAsia="en-US"/>
    </w:rPr>
  </w:style>
  <w:style w:type="paragraph" w:styleId="En-tte">
    <w:name w:val="header"/>
    <w:basedOn w:val="Normal"/>
    <w:link w:val="En-tteCar"/>
    <w:uiPriority w:val="99"/>
    <w:rsid w:val="00115F5C"/>
    <w:pPr>
      <w:spacing w:after="660" w:line="350" w:lineRule="atLeast"/>
    </w:pPr>
    <w:rPr>
      <w:b/>
      <w:noProof/>
      <w:sz w:val="33"/>
    </w:rPr>
  </w:style>
  <w:style w:type="character" w:customStyle="1" w:styleId="En-tteCar">
    <w:name w:val="En-tête Car"/>
    <w:basedOn w:val="Policepardfaut"/>
    <w:link w:val="En-tte"/>
    <w:uiPriority w:val="99"/>
    <w:rsid w:val="00115F5C"/>
    <w:rPr>
      <w:rFonts w:eastAsiaTheme="minorHAnsi" w:cstheme="minorBidi"/>
      <w:b/>
      <w:noProof/>
      <w:spacing w:val="3"/>
      <w:sz w:val="33"/>
      <w:lang w:eastAsia="en-US"/>
    </w:rPr>
  </w:style>
  <w:style w:type="paragraph" w:styleId="Pieddepage">
    <w:name w:val="footer"/>
    <w:basedOn w:val="Normal"/>
    <w:link w:val="PieddepageCar"/>
    <w:uiPriority w:val="99"/>
    <w:rsid w:val="00115F5C"/>
    <w:pPr>
      <w:spacing w:line="190" w:lineRule="atLeast"/>
    </w:pPr>
    <w:rPr>
      <w:noProof/>
      <w:sz w:val="16"/>
    </w:rPr>
  </w:style>
  <w:style w:type="character" w:customStyle="1" w:styleId="PieddepageCar">
    <w:name w:val="Pied de page Car"/>
    <w:basedOn w:val="Policepardfaut"/>
    <w:link w:val="Pieddepage"/>
    <w:uiPriority w:val="99"/>
    <w:rsid w:val="00115F5C"/>
    <w:rPr>
      <w:rFonts w:eastAsiaTheme="minorHAnsi" w:cstheme="minorBidi"/>
      <w:noProof/>
      <w:spacing w:val="3"/>
      <w:sz w:val="16"/>
      <w:lang w:eastAsia="en-US"/>
    </w:rPr>
  </w:style>
  <w:style w:type="table" w:styleId="Grilledutableau">
    <w:name w:val="Table Grid"/>
    <w:basedOn w:val="TableauNormal"/>
    <w:uiPriority w:val="59"/>
    <w:rsid w:val="00115F5C"/>
    <w:pPr>
      <w:spacing w:before="60" w:after="60"/>
    </w:pPr>
    <w:rPr>
      <w:rFonts w:eastAsiaTheme="minorHAnsi"/>
      <w:sz w:val="16"/>
      <w:lang w:eastAsia="en-US"/>
    </w:rPr>
    <w:tblPr>
      <w:tblStyleRowBandSize w:val="1"/>
      <w:tblStyleColBandSize w:val="1"/>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CellMar>
        <w:left w:w="57" w:type="dxa"/>
        <w:right w:w="57" w:type="dxa"/>
      </w:tblCellMar>
    </w:tblPr>
    <w:trPr>
      <w:cantSplit/>
    </w:trPr>
    <w:tblStylePr w:type="firstRow">
      <w:rPr>
        <w:rFonts w:ascii="Arial" w:hAnsi="Arial"/>
        <w:b/>
        <w:sz w:val="16"/>
      </w:rPr>
      <w:tblPr/>
      <w:trPr>
        <w:cantSplit w:val="0"/>
        <w:tblHeader/>
      </w:trPr>
      <w:tcPr>
        <w:shd w:val="clear" w:color="auto" w:fill="F2F2F2" w:themeFill="background1" w:themeFillShade="F2"/>
      </w:tcPr>
    </w:tblStylePr>
    <w:tblStylePr w:type="lastRow">
      <w:rPr>
        <w:rFonts w:ascii="Arial" w:hAnsi="Arial"/>
        <w:b/>
        <w:sz w:val="16"/>
      </w:rPr>
    </w:tblStylePr>
    <w:tblStylePr w:type="firstCol">
      <w:rPr>
        <w:rFonts w:ascii="Arial" w:hAnsi="Arial"/>
        <w:sz w:val="16"/>
      </w:rPr>
    </w:tblStylePr>
    <w:tblStylePr w:type="lastCol">
      <w:rPr>
        <w:rFonts w:ascii="Arial" w:hAnsi="Arial"/>
        <w:b w:val="0"/>
        <w:sz w:val="16"/>
      </w:rPr>
    </w:tblStylePr>
    <w:tblStylePr w:type="band1Vert">
      <w:rPr>
        <w:rFonts w:ascii="Arial" w:hAnsi="Arial"/>
        <w:sz w:val="16"/>
      </w:rPr>
    </w:tblStylePr>
    <w:tblStylePr w:type="band2Vert">
      <w:rPr>
        <w:rFonts w:ascii="Arial" w:hAnsi="Arial"/>
        <w:sz w:val="16"/>
      </w:rPr>
    </w:tblStylePr>
    <w:tblStylePr w:type="band1Horz">
      <w:rPr>
        <w:rFonts w:ascii="Arial" w:hAnsi="Arial"/>
        <w:sz w:val="16"/>
      </w:rPr>
    </w:tblStylePr>
    <w:tblStylePr w:type="band2Horz">
      <w:rPr>
        <w:rFonts w:ascii="Arial" w:hAnsi="Arial"/>
        <w:sz w:val="16"/>
      </w:rPr>
    </w:tblStylePr>
    <w:tblStylePr w:type="neCell">
      <w:rPr>
        <w:rFonts w:ascii="Arial" w:hAnsi="Arial"/>
        <w:sz w:val="16"/>
      </w:rPr>
    </w:tblStylePr>
    <w:tblStylePr w:type="nwCell">
      <w:rPr>
        <w:rFonts w:ascii="Arial" w:hAnsi="Arial"/>
        <w:sz w:val="16"/>
      </w:rPr>
    </w:tblStylePr>
    <w:tblStylePr w:type="seCell">
      <w:rPr>
        <w:rFonts w:ascii="Arial" w:hAnsi="Arial"/>
        <w:sz w:val="16"/>
      </w:rPr>
    </w:tblStylePr>
    <w:tblStylePr w:type="swCell">
      <w:rPr>
        <w:rFonts w:ascii="Arial" w:hAnsi="Arial"/>
        <w:sz w:val="16"/>
      </w:rPr>
    </w:tblStylePr>
  </w:style>
  <w:style w:type="paragraph" w:styleId="Retraitnormal">
    <w:name w:val="Normal Indent"/>
    <w:basedOn w:val="Normal"/>
    <w:uiPriority w:val="99"/>
    <w:unhideWhenUsed/>
    <w:rsid w:val="00115F5C"/>
    <w:rPr>
      <w:noProof/>
    </w:rPr>
  </w:style>
  <w:style w:type="paragraph" w:styleId="Titre">
    <w:name w:val="Title"/>
    <w:basedOn w:val="Normal"/>
    <w:link w:val="TitreCar"/>
    <w:uiPriority w:val="3"/>
    <w:rsid w:val="00115F5C"/>
    <w:pPr>
      <w:spacing w:line="720" w:lineRule="atLeast"/>
    </w:pPr>
    <w:rPr>
      <w:rFonts w:eastAsiaTheme="majorEastAsia" w:cstheme="majorBidi"/>
      <w:b/>
      <w:sz w:val="68"/>
      <w:szCs w:val="52"/>
    </w:rPr>
  </w:style>
  <w:style w:type="character" w:customStyle="1" w:styleId="TitreCar">
    <w:name w:val="Titre Car"/>
    <w:basedOn w:val="Policepardfaut"/>
    <w:link w:val="Titre"/>
    <w:uiPriority w:val="3"/>
    <w:rsid w:val="00115F5C"/>
    <w:rPr>
      <w:rFonts w:eastAsiaTheme="majorEastAsia" w:cstheme="majorBidi"/>
      <w:b/>
      <w:spacing w:val="3"/>
      <w:sz w:val="68"/>
      <w:szCs w:val="52"/>
      <w:lang w:eastAsia="en-US"/>
    </w:rPr>
  </w:style>
  <w:style w:type="character" w:styleId="Lienhypertexte">
    <w:name w:val="Hyperlink"/>
    <w:basedOn w:val="Policepardfaut"/>
    <w:uiPriority w:val="99"/>
    <w:rsid w:val="00115F5C"/>
    <w:rPr>
      <w:rFonts w:ascii="Arial" w:hAnsi="Arial"/>
      <w:color w:val="0000FF" w:themeColor="hyperlink"/>
      <w:sz w:val="20"/>
      <w:u w:val="single"/>
    </w:rPr>
  </w:style>
  <w:style w:type="paragraph" w:customStyle="1" w:styleId="Blindzeile">
    <w:name w:val="Blindzeile"/>
    <w:rsid w:val="00115F5C"/>
    <w:rPr>
      <w:rFonts w:eastAsiaTheme="minorHAnsi"/>
      <w:sz w:val="2"/>
      <w:lang w:eastAsia="en-US"/>
    </w:rPr>
  </w:style>
  <w:style w:type="paragraph" w:customStyle="1" w:styleId="StandardFett">
    <w:name w:val="Standard Fett"/>
    <w:basedOn w:val="Normal"/>
    <w:rsid w:val="00115F5C"/>
    <w:rPr>
      <w:b/>
    </w:rPr>
  </w:style>
  <w:style w:type="paragraph" w:styleId="Paragraphedeliste">
    <w:name w:val="List Paragraph"/>
    <w:basedOn w:val="Normal"/>
    <w:uiPriority w:val="34"/>
    <w:unhideWhenUsed/>
    <w:qFormat/>
    <w:rsid w:val="00115F5C"/>
    <w:pPr>
      <w:spacing w:after="60"/>
      <w:ind w:left="227" w:hanging="227"/>
      <w:contextualSpacing/>
    </w:pPr>
  </w:style>
  <w:style w:type="paragraph" w:styleId="En-ttedetabledesmatires">
    <w:name w:val="TOC Heading"/>
    <w:basedOn w:val="Titre1"/>
    <w:next w:val="Normal"/>
    <w:uiPriority w:val="39"/>
    <w:semiHidden/>
    <w:unhideWhenUsed/>
    <w:qFormat/>
    <w:rsid w:val="00115F5C"/>
    <w:pPr>
      <w:numPr>
        <w:numId w:val="0"/>
      </w:numPr>
      <w:spacing w:before="480" w:line="276" w:lineRule="auto"/>
      <w:outlineLvl w:val="9"/>
    </w:pPr>
    <w:rPr>
      <w:rFonts w:asciiTheme="majorHAnsi" w:hAnsiTheme="majorHAnsi"/>
      <w:color w:val="365F91" w:themeColor="accent1" w:themeShade="BF"/>
      <w:lang w:val="de-DE"/>
    </w:rPr>
  </w:style>
  <w:style w:type="paragraph" w:styleId="TM1">
    <w:name w:val="toc 1"/>
    <w:basedOn w:val="Normal"/>
    <w:next w:val="Normal"/>
    <w:autoRedefine/>
    <w:uiPriority w:val="39"/>
    <w:rsid w:val="00115F5C"/>
    <w:pPr>
      <w:tabs>
        <w:tab w:val="right" w:pos="9299"/>
      </w:tabs>
      <w:spacing w:before="220"/>
      <w:ind w:left="1077" w:hanging="1077"/>
    </w:pPr>
    <w:rPr>
      <w:b/>
      <w:noProof/>
    </w:rPr>
  </w:style>
  <w:style w:type="paragraph" w:styleId="TM2">
    <w:name w:val="toc 2"/>
    <w:basedOn w:val="TM1"/>
    <w:next w:val="Normal"/>
    <w:autoRedefine/>
    <w:uiPriority w:val="39"/>
    <w:rsid w:val="00115F5C"/>
    <w:pPr>
      <w:spacing w:before="0"/>
    </w:pPr>
    <w:rPr>
      <w:b w:val="0"/>
    </w:rPr>
  </w:style>
  <w:style w:type="paragraph" w:styleId="TM3">
    <w:name w:val="toc 3"/>
    <w:basedOn w:val="TM2"/>
    <w:next w:val="Normal"/>
    <w:autoRedefine/>
    <w:uiPriority w:val="39"/>
    <w:rsid w:val="00115F5C"/>
  </w:style>
  <w:style w:type="paragraph" w:styleId="TM4">
    <w:name w:val="toc 4"/>
    <w:basedOn w:val="TM3"/>
    <w:next w:val="Normal"/>
    <w:autoRedefine/>
    <w:uiPriority w:val="39"/>
    <w:rsid w:val="00115F5C"/>
    <w:pPr>
      <w:tabs>
        <w:tab w:val="left" w:pos="880"/>
      </w:tabs>
    </w:pPr>
  </w:style>
  <w:style w:type="table" w:customStyle="1" w:styleId="Layouttabelle">
    <w:name w:val="Layouttabelle"/>
    <w:basedOn w:val="TableauNormal"/>
    <w:uiPriority w:val="99"/>
    <w:qFormat/>
    <w:rsid w:val="00115F5C"/>
    <w:rPr>
      <w:rFonts w:eastAsiaTheme="minorHAnsi"/>
      <w:lang w:eastAsia="en-US"/>
    </w:rPr>
    <w:tblPr>
      <w:tblCellMar>
        <w:left w:w="57" w:type="dxa"/>
        <w:right w:w="57" w:type="dxa"/>
      </w:tblCellMar>
    </w:tblPr>
    <w:trPr>
      <w:cantSplit/>
    </w:trPr>
  </w:style>
  <w:style w:type="paragraph" w:styleId="Lgende">
    <w:name w:val="caption"/>
    <w:basedOn w:val="Normal"/>
    <w:next w:val="Normal"/>
    <w:uiPriority w:val="35"/>
    <w:semiHidden/>
    <w:qFormat/>
    <w:rsid w:val="00115F5C"/>
    <w:rPr>
      <w:bCs/>
      <w:sz w:val="16"/>
      <w:szCs w:val="18"/>
    </w:rPr>
  </w:style>
  <w:style w:type="paragraph" w:styleId="Notedebasdepage">
    <w:name w:val="footnote text"/>
    <w:basedOn w:val="Normal"/>
    <w:link w:val="NotedebasdepageCar"/>
    <w:uiPriority w:val="99"/>
    <w:unhideWhenUsed/>
    <w:rsid w:val="00115F5C"/>
    <w:pPr>
      <w:ind w:left="227" w:hanging="227"/>
    </w:pPr>
    <w:rPr>
      <w:sz w:val="16"/>
    </w:rPr>
  </w:style>
  <w:style w:type="character" w:customStyle="1" w:styleId="NotedebasdepageCar">
    <w:name w:val="Note de bas de page Car"/>
    <w:basedOn w:val="Policepardfaut"/>
    <w:link w:val="Notedebasdepage"/>
    <w:uiPriority w:val="99"/>
    <w:rsid w:val="00115F5C"/>
    <w:rPr>
      <w:rFonts w:eastAsiaTheme="minorHAnsi" w:cstheme="minorBidi"/>
      <w:spacing w:val="3"/>
      <w:sz w:val="16"/>
      <w:lang w:eastAsia="en-US"/>
    </w:rPr>
  </w:style>
  <w:style w:type="paragraph" w:customStyle="1" w:styleId="AufzhlungEbene1">
    <w:name w:val="Aufzählung Ebene 1"/>
    <w:basedOn w:val="Normal"/>
    <w:uiPriority w:val="5"/>
    <w:semiHidden/>
    <w:qFormat/>
    <w:rsid w:val="00115F5C"/>
    <w:pPr>
      <w:keepNext/>
      <w:keepLines/>
      <w:numPr>
        <w:numId w:val="11"/>
      </w:numPr>
      <w:tabs>
        <w:tab w:val="left" w:pos="227"/>
      </w:tabs>
    </w:pPr>
  </w:style>
  <w:style w:type="paragraph" w:customStyle="1" w:styleId="AufzhlungEbene2">
    <w:name w:val="Aufzählung Ebene 2"/>
    <w:basedOn w:val="AufzhlungEbene1"/>
    <w:uiPriority w:val="5"/>
    <w:semiHidden/>
    <w:qFormat/>
    <w:rsid w:val="00115F5C"/>
    <w:pPr>
      <w:numPr>
        <w:numId w:val="0"/>
      </w:numPr>
      <w:tabs>
        <w:tab w:val="clear" w:pos="227"/>
        <w:tab w:val="left" w:pos="454"/>
      </w:tabs>
    </w:pPr>
  </w:style>
  <w:style w:type="paragraph" w:customStyle="1" w:styleId="AufzhlungEbene3">
    <w:name w:val="Aufzählung Ebene 3"/>
    <w:basedOn w:val="AufzhlungEbene2"/>
    <w:uiPriority w:val="5"/>
    <w:semiHidden/>
    <w:qFormat/>
    <w:rsid w:val="00115F5C"/>
    <w:pPr>
      <w:tabs>
        <w:tab w:val="clear" w:pos="454"/>
        <w:tab w:val="left" w:pos="680"/>
      </w:tabs>
    </w:pPr>
  </w:style>
  <w:style w:type="paragraph" w:customStyle="1" w:styleId="NummerierungEbene1">
    <w:name w:val="Nummerierung Ebene 1"/>
    <w:basedOn w:val="Normal"/>
    <w:uiPriority w:val="5"/>
    <w:semiHidden/>
    <w:qFormat/>
    <w:rsid w:val="00115F5C"/>
    <w:pPr>
      <w:numPr>
        <w:numId w:val="8"/>
      </w:numPr>
      <w:tabs>
        <w:tab w:val="left" w:pos="227"/>
      </w:tabs>
    </w:pPr>
  </w:style>
  <w:style w:type="paragraph" w:customStyle="1" w:styleId="NummerierungEbene2">
    <w:name w:val="Nummerierung Ebene 2"/>
    <w:basedOn w:val="NummerierungEbene1"/>
    <w:uiPriority w:val="5"/>
    <w:semiHidden/>
    <w:qFormat/>
    <w:rsid w:val="00115F5C"/>
    <w:pPr>
      <w:numPr>
        <w:numId w:val="0"/>
      </w:numPr>
      <w:tabs>
        <w:tab w:val="clear" w:pos="227"/>
        <w:tab w:val="left" w:pos="454"/>
      </w:tabs>
    </w:pPr>
  </w:style>
  <w:style w:type="paragraph" w:customStyle="1" w:styleId="NummerierungEbene3">
    <w:name w:val="Nummerierung Ebene 3"/>
    <w:basedOn w:val="NummerierungEbene2"/>
    <w:uiPriority w:val="5"/>
    <w:semiHidden/>
    <w:qFormat/>
    <w:rsid w:val="00115F5C"/>
    <w:pPr>
      <w:tabs>
        <w:tab w:val="clear" w:pos="454"/>
        <w:tab w:val="left" w:pos="680"/>
      </w:tabs>
    </w:pPr>
  </w:style>
  <w:style w:type="paragraph" w:customStyle="1" w:styleId="Betreff">
    <w:name w:val="Betreff"/>
    <w:basedOn w:val="StandardFett"/>
    <w:uiPriority w:val="3"/>
    <w:rsid w:val="00115F5C"/>
  </w:style>
  <w:style w:type="paragraph" w:customStyle="1" w:styleId="Formular09pt">
    <w:name w:val="Formular 09 pt"/>
    <w:basedOn w:val="Normal"/>
    <w:next w:val="Formular11pt"/>
    <w:link w:val="Formular09ptZchn"/>
    <w:semiHidden/>
    <w:rsid w:val="00115F5C"/>
    <w:rPr>
      <w:noProof/>
      <w:sz w:val="18"/>
    </w:rPr>
  </w:style>
  <w:style w:type="paragraph" w:customStyle="1" w:styleId="Formular08pt">
    <w:name w:val="Formular 08 pt"/>
    <w:basedOn w:val="Formular11pt"/>
    <w:link w:val="Formular08ptZchn"/>
    <w:semiHidden/>
    <w:rsid w:val="00115F5C"/>
    <w:pPr>
      <w:spacing w:line="190" w:lineRule="atLeast"/>
    </w:pPr>
    <w:rPr>
      <w:sz w:val="16"/>
    </w:rPr>
  </w:style>
  <w:style w:type="paragraph" w:customStyle="1" w:styleId="Formular07pt">
    <w:name w:val="Formular 07 pt"/>
    <w:basedOn w:val="Formular11pt"/>
    <w:link w:val="Formular07ptZchn"/>
    <w:rsid w:val="00115F5C"/>
    <w:rPr>
      <w:sz w:val="14"/>
    </w:rPr>
  </w:style>
  <w:style w:type="paragraph" w:customStyle="1" w:styleId="Formular09ptFett">
    <w:name w:val="Formular 09 pt Fett"/>
    <w:basedOn w:val="Formular11ptFett"/>
    <w:link w:val="Formular09ptFettZchn"/>
    <w:rsid w:val="00115F5C"/>
    <w:rPr>
      <w:sz w:val="18"/>
    </w:rPr>
  </w:style>
  <w:style w:type="paragraph" w:customStyle="1" w:styleId="Formular05pt">
    <w:name w:val="Formular 05 pt"/>
    <w:basedOn w:val="Formular11pt"/>
    <w:link w:val="Formular05ptZchn"/>
    <w:semiHidden/>
    <w:unhideWhenUsed/>
    <w:rsid w:val="00115F5C"/>
    <w:rPr>
      <w:sz w:val="10"/>
    </w:rPr>
  </w:style>
  <w:style w:type="paragraph" w:customStyle="1" w:styleId="Formular08ptFett">
    <w:name w:val="Formular 08 pt Fett"/>
    <w:basedOn w:val="Formular11ptFett"/>
    <w:link w:val="Formular08ptFettZchn"/>
    <w:semiHidden/>
    <w:rsid w:val="00115F5C"/>
    <w:pPr>
      <w:spacing w:line="190" w:lineRule="atLeast"/>
    </w:pPr>
    <w:rPr>
      <w:sz w:val="16"/>
    </w:rPr>
  </w:style>
  <w:style w:type="paragraph" w:customStyle="1" w:styleId="Formular07ptFett">
    <w:name w:val="Formular 07 pt Fett"/>
    <w:basedOn w:val="Formular11ptFett"/>
    <w:link w:val="Formular07ptFettZchn"/>
    <w:semiHidden/>
    <w:rsid w:val="00115F5C"/>
    <w:rPr>
      <w:sz w:val="14"/>
    </w:rPr>
  </w:style>
  <w:style w:type="paragraph" w:customStyle="1" w:styleId="Formular06ptFett">
    <w:name w:val="Formular 06 pt Fett"/>
    <w:basedOn w:val="Formular11ptFett"/>
    <w:link w:val="Formular06ptFettZchn"/>
    <w:semiHidden/>
    <w:unhideWhenUsed/>
    <w:rsid w:val="00115F5C"/>
    <w:rPr>
      <w:sz w:val="12"/>
    </w:rPr>
  </w:style>
  <w:style w:type="character" w:customStyle="1" w:styleId="Formular05ptZchn">
    <w:name w:val="Formular 05 pt Zchn"/>
    <w:basedOn w:val="Policepardfaut"/>
    <w:link w:val="Formular05pt"/>
    <w:semiHidden/>
    <w:rsid w:val="00115F5C"/>
    <w:rPr>
      <w:rFonts w:eastAsiaTheme="minorHAnsi" w:cstheme="minorBidi"/>
      <w:noProof/>
      <w:spacing w:val="3"/>
      <w:sz w:val="10"/>
      <w:lang w:eastAsia="en-US"/>
    </w:rPr>
  </w:style>
  <w:style w:type="paragraph" w:customStyle="1" w:styleId="Formular05ptFett">
    <w:name w:val="Formular 05 pt Fett"/>
    <w:basedOn w:val="Formular11ptFett"/>
    <w:link w:val="Formular05ptFettZchn"/>
    <w:semiHidden/>
    <w:unhideWhenUsed/>
    <w:rsid w:val="00115F5C"/>
    <w:rPr>
      <w:sz w:val="10"/>
    </w:rPr>
  </w:style>
  <w:style w:type="character" w:customStyle="1" w:styleId="Formular05ptFettZchn">
    <w:name w:val="Formular 05 pt Fett Zchn"/>
    <w:basedOn w:val="Policepardfaut"/>
    <w:link w:val="Formular05ptFett"/>
    <w:semiHidden/>
    <w:rsid w:val="00115F5C"/>
    <w:rPr>
      <w:rFonts w:eastAsiaTheme="minorHAnsi" w:cstheme="minorBidi"/>
      <w:b/>
      <w:noProof/>
      <w:spacing w:val="3"/>
      <w:sz w:val="10"/>
      <w:lang w:eastAsia="en-US"/>
    </w:rPr>
  </w:style>
  <w:style w:type="paragraph" w:customStyle="1" w:styleId="Formular06pt">
    <w:name w:val="Formular 06 pt"/>
    <w:basedOn w:val="Formular11pt"/>
    <w:link w:val="Formular06ptZchn"/>
    <w:semiHidden/>
    <w:unhideWhenUsed/>
    <w:rsid w:val="00115F5C"/>
    <w:rPr>
      <w:sz w:val="12"/>
    </w:rPr>
  </w:style>
  <w:style w:type="character" w:customStyle="1" w:styleId="Formular06ptZchn">
    <w:name w:val="Formular 06 pt Zchn"/>
    <w:basedOn w:val="Policepardfaut"/>
    <w:link w:val="Formular06pt"/>
    <w:semiHidden/>
    <w:rsid w:val="00115F5C"/>
    <w:rPr>
      <w:rFonts w:eastAsiaTheme="minorHAnsi" w:cstheme="minorBidi"/>
      <w:noProof/>
      <w:spacing w:val="3"/>
      <w:sz w:val="12"/>
      <w:lang w:eastAsia="en-US"/>
    </w:rPr>
  </w:style>
  <w:style w:type="character" w:customStyle="1" w:styleId="Formular06ptFettZchn">
    <w:name w:val="Formular 06 pt Fett Zchn"/>
    <w:basedOn w:val="Policepardfaut"/>
    <w:link w:val="Formular06ptFett"/>
    <w:semiHidden/>
    <w:rsid w:val="00115F5C"/>
    <w:rPr>
      <w:rFonts w:eastAsiaTheme="minorHAnsi" w:cstheme="minorBidi"/>
      <w:b/>
      <w:noProof/>
      <w:spacing w:val="3"/>
      <w:sz w:val="12"/>
      <w:lang w:eastAsia="en-US"/>
    </w:rPr>
  </w:style>
  <w:style w:type="character" w:customStyle="1" w:styleId="Formular07ptZchn">
    <w:name w:val="Formular 07 pt Zchn"/>
    <w:basedOn w:val="Policepardfaut"/>
    <w:link w:val="Formular07pt"/>
    <w:rsid w:val="00115F5C"/>
    <w:rPr>
      <w:rFonts w:eastAsiaTheme="minorHAnsi" w:cstheme="minorBidi"/>
      <w:noProof/>
      <w:spacing w:val="3"/>
      <w:sz w:val="14"/>
      <w:lang w:eastAsia="en-US"/>
    </w:rPr>
  </w:style>
  <w:style w:type="character" w:customStyle="1" w:styleId="Formular07ptFettZchn">
    <w:name w:val="Formular 07 pt Fett Zchn"/>
    <w:basedOn w:val="Policepardfaut"/>
    <w:link w:val="Formular07ptFett"/>
    <w:semiHidden/>
    <w:rsid w:val="00115F5C"/>
    <w:rPr>
      <w:rFonts w:eastAsiaTheme="minorHAnsi" w:cstheme="minorBidi"/>
      <w:b/>
      <w:noProof/>
      <w:spacing w:val="3"/>
      <w:sz w:val="14"/>
      <w:lang w:eastAsia="en-US"/>
    </w:rPr>
  </w:style>
  <w:style w:type="character" w:customStyle="1" w:styleId="Formular08ptZchn">
    <w:name w:val="Formular 08 pt Zchn"/>
    <w:basedOn w:val="Policepardfaut"/>
    <w:link w:val="Formular08pt"/>
    <w:semiHidden/>
    <w:rsid w:val="00115F5C"/>
    <w:rPr>
      <w:rFonts w:eastAsiaTheme="minorHAnsi" w:cstheme="minorBidi"/>
      <w:noProof/>
      <w:spacing w:val="3"/>
      <w:sz w:val="16"/>
      <w:lang w:eastAsia="en-US"/>
    </w:rPr>
  </w:style>
  <w:style w:type="character" w:customStyle="1" w:styleId="Formular08ptFettZchn">
    <w:name w:val="Formular 08 pt Fett Zchn"/>
    <w:basedOn w:val="Policepardfaut"/>
    <w:link w:val="Formular08ptFett"/>
    <w:semiHidden/>
    <w:rsid w:val="00115F5C"/>
    <w:rPr>
      <w:rFonts w:eastAsiaTheme="minorHAnsi" w:cstheme="minorBidi"/>
      <w:b/>
      <w:noProof/>
      <w:spacing w:val="3"/>
      <w:sz w:val="16"/>
      <w:lang w:eastAsia="en-US"/>
    </w:rPr>
  </w:style>
  <w:style w:type="character" w:customStyle="1" w:styleId="Formular09ptZchn">
    <w:name w:val="Formular 09 pt Zchn"/>
    <w:basedOn w:val="Policepardfaut"/>
    <w:link w:val="Formular09pt"/>
    <w:semiHidden/>
    <w:rsid w:val="00115F5C"/>
    <w:rPr>
      <w:rFonts w:eastAsiaTheme="minorHAnsi" w:cstheme="minorBidi"/>
      <w:noProof/>
      <w:spacing w:val="3"/>
      <w:sz w:val="18"/>
      <w:lang w:eastAsia="en-US"/>
    </w:rPr>
  </w:style>
  <w:style w:type="character" w:customStyle="1" w:styleId="Formular09ptFettZchn">
    <w:name w:val="Formular 09 pt Fett Zchn"/>
    <w:basedOn w:val="Policepardfaut"/>
    <w:link w:val="Formular09ptFett"/>
    <w:rsid w:val="00115F5C"/>
    <w:rPr>
      <w:rFonts w:eastAsiaTheme="minorHAnsi" w:cstheme="minorBidi"/>
      <w:b/>
      <w:noProof/>
      <w:spacing w:val="3"/>
      <w:sz w:val="18"/>
      <w:lang w:eastAsia="en-US"/>
    </w:rPr>
  </w:style>
  <w:style w:type="paragraph" w:customStyle="1" w:styleId="Formular10pt">
    <w:name w:val="Formular 10 pt"/>
    <w:basedOn w:val="Formular11pt"/>
    <w:link w:val="Formular10ptZchn"/>
    <w:rsid w:val="00115F5C"/>
  </w:style>
  <w:style w:type="character" w:customStyle="1" w:styleId="Formular10ptZchn">
    <w:name w:val="Formular 10 pt Zchn"/>
    <w:basedOn w:val="Policepardfaut"/>
    <w:link w:val="Formular10pt"/>
    <w:rsid w:val="00115F5C"/>
    <w:rPr>
      <w:rFonts w:eastAsiaTheme="minorHAnsi" w:cstheme="minorBidi"/>
      <w:noProof/>
      <w:spacing w:val="3"/>
      <w:lang w:eastAsia="en-US"/>
    </w:rPr>
  </w:style>
  <w:style w:type="paragraph" w:customStyle="1" w:styleId="Formular10ptFett">
    <w:name w:val="Formular 10 pt Fett"/>
    <w:basedOn w:val="Formular11ptFett"/>
    <w:link w:val="Formular10ptFettZchn"/>
    <w:rsid w:val="00115F5C"/>
  </w:style>
  <w:style w:type="character" w:customStyle="1" w:styleId="Formular10ptFettZchn">
    <w:name w:val="Formular 10 pt Fett Zchn"/>
    <w:basedOn w:val="Policepardfaut"/>
    <w:link w:val="Formular10ptFett"/>
    <w:rsid w:val="00115F5C"/>
    <w:rPr>
      <w:rFonts w:eastAsiaTheme="minorHAnsi" w:cstheme="minorBidi"/>
      <w:b/>
      <w:noProof/>
      <w:spacing w:val="3"/>
      <w:lang w:eastAsia="en-US"/>
    </w:rPr>
  </w:style>
  <w:style w:type="paragraph" w:customStyle="1" w:styleId="Formular11pt">
    <w:name w:val="Formular 11 pt"/>
    <w:basedOn w:val="Normal"/>
    <w:link w:val="Formular11ptZchn"/>
    <w:unhideWhenUsed/>
    <w:rsid w:val="00115F5C"/>
    <w:rPr>
      <w:noProof/>
    </w:rPr>
  </w:style>
  <w:style w:type="character" w:customStyle="1" w:styleId="Formular11ptZchn">
    <w:name w:val="Formular 11 pt Zchn"/>
    <w:basedOn w:val="Policepardfaut"/>
    <w:link w:val="Formular11pt"/>
    <w:rsid w:val="00115F5C"/>
    <w:rPr>
      <w:rFonts w:eastAsiaTheme="minorHAnsi" w:cstheme="minorBidi"/>
      <w:noProof/>
      <w:spacing w:val="3"/>
      <w:lang w:eastAsia="en-US"/>
    </w:rPr>
  </w:style>
  <w:style w:type="paragraph" w:customStyle="1" w:styleId="Formular11ptFett">
    <w:name w:val="Formular 11 pt Fett"/>
    <w:basedOn w:val="Formular11pt"/>
    <w:link w:val="Formular11ptFettZchn"/>
    <w:semiHidden/>
    <w:unhideWhenUsed/>
    <w:rsid w:val="00115F5C"/>
    <w:rPr>
      <w:b/>
    </w:rPr>
  </w:style>
  <w:style w:type="character" w:customStyle="1" w:styleId="Formular11ptFettZchn">
    <w:name w:val="Formular 11 pt Fett Zchn"/>
    <w:basedOn w:val="Policepardfaut"/>
    <w:link w:val="Formular11ptFett"/>
    <w:semiHidden/>
    <w:rsid w:val="00115F5C"/>
    <w:rPr>
      <w:rFonts w:eastAsiaTheme="minorHAnsi" w:cstheme="minorBidi"/>
      <w:b/>
      <w:noProof/>
      <w:spacing w:val="3"/>
      <w:lang w:eastAsia="en-US"/>
    </w:rPr>
  </w:style>
  <w:style w:type="paragraph" w:customStyle="1" w:styleId="Formular12pt">
    <w:name w:val="Formular 12 pt"/>
    <w:basedOn w:val="Formular11pt"/>
    <w:link w:val="Formular12ptZchn"/>
    <w:semiHidden/>
    <w:unhideWhenUsed/>
    <w:rsid w:val="00115F5C"/>
    <w:rPr>
      <w:sz w:val="24"/>
    </w:rPr>
  </w:style>
  <w:style w:type="character" w:customStyle="1" w:styleId="Formular12ptZchn">
    <w:name w:val="Formular 12 pt Zchn"/>
    <w:basedOn w:val="Policepardfaut"/>
    <w:link w:val="Formular12pt"/>
    <w:semiHidden/>
    <w:rsid w:val="00115F5C"/>
    <w:rPr>
      <w:rFonts w:eastAsiaTheme="minorHAnsi" w:cstheme="minorBidi"/>
      <w:noProof/>
      <w:spacing w:val="3"/>
      <w:sz w:val="24"/>
      <w:lang w:eastAsia="en-US"/>
    </w:rPr>
  </w:style>
  <w:style w:type="paragraph" w:customStyle="1" w:styleId="Formular12ptFett">
    <w:name w:val="Formular 12 pt Fett"/>
    <w:basedOn w:val="Formular11ptFett"/>
    <w:link w:val="Formular12ptFettZchn"/>
    <w:semiHidden/>
    <w:unhideWhenUsed/>
    <w:rsid w:val="00115F5C"/>
    <w:rPr>
      <w:sz w:val="24"/>
    </w:rPr>
  </w:style>
  <w:style w:type="character" w:customStyle="1" w:styleId="Formular12ptFettZchn">
    <w:name w:val="Formular 12 pt Fett Zchn"/>
    <w:basedOn w:val="Policepardfaut"/>
    <w:link w:val="Formular12ptFett"/>
    <w:semiHidden/>
    <w:rsid w:val="00115F5C"/>
    <w:rPr>
      <w:rFonts w:eastAsiaTheme="minorHAnsi" w:cstheme="minorBidi"/>
      <w:b/>
      <w:noProof/>
      <w:spacing w:val="3"/>
      <w:sz w:val="24"/>
      <w:lang w:eastAsia="en-US"/>
    </w:rPr>
  </w:style>
  <w:style w:type="paragraph" w:styleId="Corpsdetexte">
    <w:name w:val="Body Text"/>
    <w:basedOn w:val="Normal"/>
    <w:link w:val="CorpsdetexteCar"/>
    <w:uiPriority w:val="2"/>
    <w:rsid w:val="00115F5C"/>
    <w:pPr>
      <w:spacing w:after="120"/>
    </w:pPr>
  </w:style>
  <w:style w:type="character" w:customStyle="1" w:styleId="CorpsdetexteCar">
    <w:name w:val="Corps de texte Car"/>
    <w:basedOn w:val="Policepardfaut"/>
    <w:link w:val="Corpsdetexte"/>
    <w:uiPriority w:val="2"/>
    <w:rsid w:val="00115F5C"/>
    <w:rPr>
      <w:rFonts w:eastAsiaTheme="minorHAnsi" w:cstheme="minorBidi"/>
      <w:spacing w:val="3"/>
      <w:lang w:eastAsia="en-US"/>
    </w:rPr>
  </w:style>
  <w:style w:type="paragraph" w:styleId="Sous-titre">
    <w:name w:val="Subtitle"/>
    <w:aliases w:val="Titelebene 4"/>
    <w:basedOn w:val="Titre"/>
    <w:next w:val="Corpsdetexte"/>
    <w:link w:val="Sous-titreCar"/>
    <w:uiPriority w:val="4"/>
    <w:qFormat/>
    <w:rsid w:val="00115F5C"/>
    <w:pPr>
      <w:numPr>
        <w:ilvl w:val="1"/>
      </w:numPr>
      <w:ind w:left="113"/>
    </w:pPr>
    <w:rPr>
      <w:b w:val="0"/>
      <w:iCs/>
      <w:szCs w:val="24"/>
    </w:rPr>
  </w:style>
  <w:style w:type="paragraph" w:customStyle="1" w:styleId="TextkrperFett">
    <w:name w:val="Textkörper Fett"/>
    <w:basedOn w:val="Corpsdetexte"/>
    <w:uiPriority w:val="2"/>
    <w:semiHidden/>
    <w:qFormat/>
    <w:rsid w:val="00115F5C"/>
    <w:rPr>
      <w:b/>
    </w:rPr>
  </w:style>
  <w:style w:type="character" w:customStyle="1" w:styleId="Sous-titreCar">
    <w:name w:val="Sous-titre Car"/>
    <w:aliases w:val="Titelebene 4 Car"/>
    <w:basedOn w:val="Policepardfaut"/>
    <w:link w:val="Sous-titre"/>
    <w:uiPriority w:val="4"/>
    <w:rsid w:val="00115F5C"/>
    <w:rPr>
      <w:rFonts w:eastAsiaTheme="majorEastAsia" w:cstheme="majorBidi"/>
      <w:iCs/>
      <w:spacing w:val="3"/>
      <w:sz w:val="68"/>
      <w:szCs w:val="24"/>
      <w:lang w:eastAsia="en-US"/>
    </w:rPr>
  </w:style>
  <w:style w:type="character" w:styleId="Appelnotedebasdep">
    <w:name w:val="footnote reference"/>
    <w:basedOn w:val="Policepardfaut"/>
    <w:uiPriority w:val="99"/>
    <w:semiHidden/>
    <w:unhideWhenUsed/>
    <w:rsid w:val="00115F5C"/>
    <w:rPr>
      <w:vertAlign w:val="superscript"/>
    </w:rPr>
  </w:style>
  <w:style w:type="paragraph" w:customStyle="1" w:styleId="Standard09pt">
    <w:name w:val="Standard 09 pt"/>
    <w:basedOn w:val="Normal"/>
    <w:uiPriority w:val="1"/>
    <w:qFormat/>
    <w:rsid w:val="00115F5C"/>
    <w:rPr>
      <w:sz w:val="18"/>
    </w:rPr>
  </w:style>
  <w:style w:type="paragraph" w:customStyle="1" w:styleId="Standard08pt">
    <w:name w:val="Standard 08 pt"/>
    <w:basedOn w:val="Normal"/>
    <w:unhideWhenUsed/>
    <w:qFormat/>
    <w:rsid w:val="00115F5C"/>
    <w:rPr>
      <w:sz w:val="16"/>
    </w:rPr>
  </w:style>
  <w:style w:type="paragraph" w:customStyle="1" w:styleId="Standard07pt">
    <w:name w:val="Standard 07 pt"/>
    <w:basedOn w:val="Normal"/>
    <w:unhideWhenUsed/>
    <w:rsid w:val="00115F5C"/>
    <w:rPr>
      <w:sz w:val="14"/>
    </w:rPr>
  </w:style>
  <w:style w:type="paragraph" w:customStyle="1" w:styleId="Standard09ptFett">
    <w:name w:val="Standard 09 pt Fett"/>
    <w:basedOn w:val="Standard09pt"/>
    <w:uiPriority w:val="1"/>
    <w:qFormat/>
    <w:rsid w:val="00115F5C"/>
    <w:rPr>
      <w:b/>
    </w:rPr>
  </w:style>
  <w:style w:type="paragraph" w:customStyle="1" w:styleId="Standard08ptFett">
    <w:name w:val="Standard 08 pt Fett"/>
    <w:basedOn w:val="Standard08pt"/>
    <w:semiHidden/>
    <w:unhideWhenUsed/>
    <w:qFormat/>
    <w:rsid w:val="00115F5C"/>
    <w:rPr>
      <w:b/>
    </w:rPr>
  </w:style>
  <w:style w:type="paragraph" w:customStyle="1" w:styleId="Standard07ptFett">
    <w:name w:val="Standard 07 pt Fett"/>
    <w:basedOn w:val="Standard07pt"/>
    <w:semiHidden/>
    <w:unhideWhenUsed/>
    <w:qFormat/>
    <w:rsid w:val="00115F5C"/>
    <w:rPr>
      <w:b/>
    </w:rPr>
  </w:style>
  <w:style w:type="paragraph" w:customStyle="1" w:styleId="Formular075pt">
    <w:name w:val="Formular 07.5 pt"/>
    <w:basedOn w:val="Formular11pt"/>
    <w:semiHidden/>
    <w:qFormat/>
    <w:rsid w:val="00115F5C"/>
    <w:pPr>
      <w:spacing w:line="184" w:lineRule="exact"/>
    </w:pPr>
    <w:rPr>
      <w:sz w:val="15"/>
    </w:rPr>
  </w:style>
  <w:style w:type="paragraph" w:customStyle="1" w:styleId="Formular075ptfett">
    <w:name w:val="Formular 07.5 pt fett"/>
    <w:basedOn w:val="Formular11pt"/>
    <w:semiHidden/>
    <w:qFormat/>
    <w:rsid w:val="00115F5C"/>
    <w:pPr>
      <w:spacing w:line="184" w:lineRule="exact"/>
    </w:pPr>
    <w:rPr>
      <w:b/>
      <w:sz w:val="15"/>
    </w:rPr>
  </w:style>
  <w:style w:type="paragraph" w:customStyle="1" w:styleId="Formular14pt">
    <w:name w:val="Formular 14 pt"/>
    <w:basedOn w:val="Formular11pt"/>
    <w:semiHidden/>
    <w:qFormat/>
    <w:rsid w:val="00115F5C"/>
    <w:pPr>
      <w:spacing w:after="480"/>
    </w:pPr>
    <w:rPr>
      <w:sz w:val="28"/>
    </w:rPr>
  </w:style>
  <w:style w:type="paragraph" w:customStyle="1" w:styleId="Formular14ptFett">
    <w:name w:val="Formular 14 pt Fett"/>
    <w:basedOn w:val="Formular11pt"/>
    <w:semiHidden/>
    <w:qFormat/>
    <w:rsid w:val="00115F5C"/>
    <w:pPr>
      <w:spacing w:after="480"/>
    </w:pPr>
    <w:rPr>
      <w:b/>
      <w:sz w:val="28"/>
    </w:rPr>
  </w:style>
  <w:style w:type="paragraph" w:styleId="Listepuces">
    <w:name w:val="List Bullet"/>
    <w:basedOn w:val="Normal"/>
    <w:uiPriority w:val="99"/>
    <w:rsid w:val="00115F5C"/>
    <w:pPr>
      <w:numPr>
        <w:numId w:val="2"/>
      </w:numPr>
      <w:tabs>
        <w:tab w:val="left" w:pos="227"/>
      </w:tabs>
      <w:contextualSpacing/>
    </w:pPr>
  </w:style>
  <w:style w:type="paragraph" w:styleId="Listepuces2">
    <w:name w:val="List Bullet 2"/>
    <w:basedOn w:val="Normal"/>
    <w:uiPriority w:val="99"/>
    <w:rsid w:val="00115F5C"/>
    <w:pPr>
      <w:numPr>
        <w:numId w:val="3"/>
      </w:numPr>
      <w:tabs>
        <w:tab w:val="left" w:pos="454"/>
      </w:tabs>
      <w:contextualSpacing/>
    </w:pPr>
  </w:style>
  <w:style w:type="paragraph" w:styleId="Listepuces3">
    <w:name w:val="List Bullet 3"/>
    <w:basedOn w:val="Normal"/>
    <w:uiPriority w:val="99"/>
    <w:rsid w:val="00115F5C"/>
    <w:pPr>
      <w:numPr>
        <w:numId w:val="4"/>
      </w:numPr>
      <w:tabs>
        <w:tab w:val="left" w:pos="680"/>
      </w:tabs>
      <w:contextualSpacing/>
    </w:pPr>
  </w:style>
  <w:style w:type="paragraph" w:styleId="Listepuces4">
    <w:name w:val="List Bullet 4"/>
    <w:basedOn w:val="Normal"/>
    <w:uiPriority w:val="99"/>
    <w:semiHidden/>
    <w:rsid w:val="00115F5C"/>
    <w:pPr>
      <w:numPr>
        <w:numId w:val="5"/>
      </w:numPr>
      <w:tabs>
        <w:tab w:val="left" w:pos="907"/>
      </w:tabs>
      <w:contextualSpacing/>
    </w:pPr>
  </w:style>
  <w:style w:type="paragraph" w:styleId="Listepuces5">
    <w:name w:val="List Bullet 5"/>
    <w:basedOn w:val="Normal"/>
    <w:uiPriority w:val="99"/>
    <w:semiHidden/>
    <w:rsid w:val="00115F5C"/>
    <w:pPr>
      <w:numPr>
        <w:numId w:val="6"/>
      </w:numPr>
      <w:tabs>
        <w:tab w:val="left" w:pos="1134"/>
      </w:tabs>
      <w:contextualSpacing/>
    </w:pPr>
  </w:style>
  <w:style w:type="paragraph" w:styleId="Tabledesillustrations">
    <w:name w:val="table of figures"/>
    <w:basedOn w:val="Normal"/>
    <w:next w:val="Normal"/>
    <w:uiPriority w:val="99"/>
    <w:unhideWhenUsed/>
    <w:rsid w:val="00115F5C"/>
    <w:pPr>
      <w:tabs>
        <w:tab w:val="right" w:leader="underscore" w:pos="7683"/>
      </w:tabs>
      <w:ind w:left="400" w:hanging="400"/>
    </w:pPr>
    <w:rPr>
      <w:rFonts w:cstheme="minorHAnsi"/>
      <w:spacing w:val="2"/>
    </w:rPr>
  </w:style>
  <w:style w:type="paragraph" w:styleId="Salutations">
    <w:name w:val="Salutation"/>
    <w:basedOn w:val="Normal"/>
    <w:next w:val="Normal"/>
    <w:link w:val="SalutationsCar"/>
    <w:uiPriority w:val="99"/>
    <w:semiHidden/>
    <w:unhideWhenUsed/>
    <w:rsid w:val="00115F5C"/>
  </w:style>
  <w:style w:type="character" w:customStyle="1" w:styleId="SalutationsCar">
    <w:name w:val="Salutations Car"/>
    <w:basedOn w:val="Policepardfaut"/>
    <w:link w:val="Salutations"/>
    <w:uiPriority w:val="99"/>
    <w:semiHidden/>
    <w:rsid w:val="00115F5C"/>
    <w:rPr>
      <w:rFonts w:eastAsiaTheme="minorHAnsi" w:cstheme="minorBidi"/>
      <w:spacing w:val="3"/>
      <w:lang w:eastAsia="en-US"/>
    </w:rPr>
  </w:style>
  <w:style w:type="paragraph" w:styleId="TM5">
    <w:name w:val="toc 5"/>
    <w:basedOn w:val="Normal"/>
    <w:next w:val="Normal"/>
    <w:autoRedefine/>
    <w:uiPriority w:val="39"/>
    <w:semiHidden/>
    <w:unhideWhenUsed/>
    <w:rsid w:val="00115F5C"/>
    <w:pPr>
      <w:spacing w:after="100"/>
      <w:ind w:left="800"/>
    </w:pPr>
  </w:style>
  <w:style w:type="paragraph" w:styleId="TM6">
    <w:name w:val="toc 6"/>
    <w:basedOn w:val="Normal"/>
    <w:next w:val="Normal"/>
    <w:autoRedefine/>
    <w:uiPriority w:val="39"/>
    <w:semiHidden/>
    <w:unhideWhenUsed/>
    <w:rsid w:val="00115F5C"/>
    <w:pPr>
      <w:spacing w:after="100"/>
      <w:ind w:left="1000"/>
    </w:pPr>
  </w:style>
  <w:style w:type="paragraph" w:styleId="TM7">
    <w:name w:val="toc 7"/>
    <w:basedOn w:val="Normal"/>
    <w:next w:val="Normal"/>
    <w:autoRedefine/>
    <w:uiPriority w:val="39"/>
    <w:semiHidden/>
    <w:unhideWhenUsed/>
    <w:rsid w:val="00115F5C"/>
    <w:pPr>
      <w:spacing w:after="100"/>
      <w:ind w:left="1200"/>
    </w:pPr>
  </w:style>
  <w:style w:type="paragraph" w:styleId="TM8">
    <w:name w:val="toc 8"/>
    <w:basedOn w:val="Normal"/>
    <w:next w:val="Normal"/>
    <w:autoRedefine/>
    <w:uiPriority w:val="39"/>
    <w:semiHidden/>
    <w:unhideWhenUsed/>
    <w:rsid w:val="00115F5C"/>
    <w:pPr>
      <w:spacing w:after="100"/>
      <w:ind w:left="1400"/>
    </w:pPr>
  </w:style>
  <w:style w:type="paragraph" w:styleId="TM9">
    <w:name w:val="toc 9"/>
    <w:basedOn w:val="Normal"/>
    <w:next w:val="Normal"/>
    <w:autoRedefine/>
    <w:uiPriority w:val="39"/>
    <w:semiHidden/>
    <w:unhideWhenUsed/>
    <w:rsid w:val="00115F5C"/>
    <w:pPr>
      <w:spacing w:after="100"/>
      <w:ind w:left="1600"/>
    </w:pPr>
  </w:style>
  <w:style w:type="paragraph" w:customStyle="1" w:styleId="AufzhlungAlphabetisch">
    <w:name w:val="Aufzählung Alphabetisch"/>
    <w:basedOn w:val="AufzhlungEbene1"/>
    <w:rsid w:val="00115F5C"/>
    <w:pPr>
      <w:numPr>
        <w:numId w:val="9"/>
      </w:numPr>
      <w:tabs>
        <w:tab w:val="clear" w:pos="227"/>
      </w:tabs>
      <w:autoSpaceDE w:val="0"/>
      <w:autoSpaceDN w:val="0"/>
      <w:adjustRightInd w:val="0"/>
    </w:pPr>
    <w:rPr>
      <w:rFonts w:cs="ArialMT"/>
      <w:szCs w:val="22"/>
      <w:lang w:val="fr-CH"/>
    </w:rPr>
  </w:style>
  <w:style w:type="paragraph" w:customStyle="1" w:styleId="AufzhlungNumerisch">
    <w:name w:val="Aufzählung Numerisch"/>
    <w:basedOn w:val="AufzhlungAlphabetisch"/>
    <w:rsid w:val="00115F5C"/>
    <w:pPr>
      <w:numPr>
        <w:numId w:val="10"/>
      </w:numPr>
      <w:tabs>
        <w:tab w:val="left" w:pos="227"/>
      </w:tabs>
    </w:pPr>
  </w:style>
  <w:style w:type="paragraph" w:customStyle="1" w:styleId="NormalALLCAPS">
    <w:name w:val="Normal ALL CAPS"/>
    <w:basedOn w:val="Normal"/>
    <w:qFormat/>
    <w:rsid w:val="00115F5C"/>
    <w:rPr>
      <w:b/>
      <w:caps/>
    </w:rPr>
  </w:style>
  <w:style w:type="paragraph" w:customStyle="1" w:styleId="TabellenText10ptFett">
    <w:name w:val="Tabellen Text 10 pt Fett"/>
    <w:basedOn w:val="TabellenText10pt"/>
    <w:qFormat/>
    <w:rsid w:val="00115F5C"/>
    <w:pPr>
      <w:spacing w:line="240" w:lineRule="auto"/>
    </w:pPr>
    <w:rPr>
      <w:b/>
    </w:rPr>
  </w:style>
  <w:style w:type="paragraph" w:customStyle="1" w:styleId="AufzhlungEbene1Fett">
    <w:name w:val="Aufzählung Ebene 1 Fett"/>
    <w:basedOn w:val="AufzhlungEbene1"/>
    <w:next w:val="AufzhlungEbene1"/>
    <w:rsid w:val="00115F5C"/>
    <w:pPr>
      <w:numPr>
        <w:numId w:val="0"/>
      </w:numPr>
      <w:tabs>
        <w:tab w:val="clear" w:pos="227"/>
        <w:tab w:val="left" w:pos="340"/>
      </w:tabs>
    </w:pPr>
    <w:rPr>
      <w:b/>
      <w:lang w:val="fr-CH"/>
    </w:rPr>
  </w:style>
  <w:style w:type="paragraph" w:customStyle="1" w:styleId="AufzhlungEbene1Text">
    <w:name w:val="Aufzählung Ebene 1 Text"/>
    <w:basedOn w:val="Normal"/>
    <w:rsid w:val="00115F5C"/>
    <w:pPr>
      <w:ind w:firstLine="340"/>
    </w:pPr>
    <w:rPr>
      <w:lang w:val="fr-CH"/>
    </w:rPr>
  </w:style>
  <w:style w:type="paragraph" w:customStyle="1" w:styleId="AufzhlungBullet">
    <w:name w:val="Aufzählung Bullet"/>
    <w:basedOn w:val="AufzhlungEbene2"/>
    <w:next w:val="AufzhlungEbene1Text"/>
    <w:rsid w:val="00115F5C"/>
    <w:pPr>
      <w:numPr>
        <w:numId w:val="12"/>
      </w:numPr>
    </w:pPr>
  </w:style>
  <w:style w:type="paragraph" w:customStyle="1" w:styleId="AufzhlungStrich">
    <w:name w:val="Aufzählung Strich"/>
    <w:basedOn w:val="AufzhlungEbene1"/>
    <w:rsid w:val="00115F5C"/>
    <w:pPr>
      <w:numPr>
        <w:numId w:val="13"/>
      </w:numPr>
      <w:tabs>
        <w:tab w:val="clear" w:pos="227"/>
      </w:tabs>
    </w:pPr>
  </w:style>
  <w:style w:type="paragraph" w:customStyle="1" w:styleId="NormalFett">
    <w:name w:val="Normal Fett"/>
    <w:basedOn w:val="Normal"/>
    <w:next w:val="Normal"/>
    <w:qFormat/>
    <w:rsid w:val="00115F5C"/>
    <w:rPr>
      <w:b/>
    </w:rPr>
  </w:style>
  <w:style w:type="paragraph" w:customStyle="1" w:styleId="AufzhlungKstchen">
    <w:name w:val="Aufzählung Kästchen"/>
    <w:basedOn w:val="NummerierungEbene1"/>
    <w:rsid w:val="00115F5C"/>
    <w:pPr>
      <w:numPr>
        <w:numId w:val="14"/>
      </w:numPr>
    </w:pPr>
  </w:style>
  <w:style w:type="paragraph" w:customStyle="1" w:styleId="AufzhlungAlphabetisch2">
    <w:name w:val="Aufzählung Alphabetisch 2"/>
    <w:rsid w:val="00115F5C"/>
    <w:pPr>
      <w:numPr>
        <w:numId w:val="15"/>
      </w:numPr>
      <w:tabs>
        <w:tab w:val="left" w:pos="340"/>
      </w:tabs>
      <w:spacing w:line="310" w:lineRule="atLeast"/>
    </w:pPr>
    <w:rPr>
      <w:rFonts w:eastAsiaTheme="minorHAnsi" w:cs="ArialMT"/>
      <w:sz w:val="22"/>
      <w:szCs w:val="22"/>
      <w:lang w:val="fr-CH" w:eastAsia="en-US"/>
    </w:rPr>
  </w:style>
  <w:style w:type="paragraph" w:customStyle="1" w:styleId="AufzhlungBullet2">
    <w:name w:val="Aufzählung Bullet 2"/>
    <w:basedOn w:val="AufzhlungStrich"/>
    <w:rsid w:val="00115F5C"/>
    <w:pPr>
      <w:numPr>
        <w:numId w:val="16"/>
      </w:numPr>
    </w:pPr>
  </w:style>
  <w:style w:type="paragraph" w:customStyle="1" w:styleId="Inhaltsverzeichnis">
    <w:name w:val="Inhaltsverzeichnis"/>
    <w:basedOn w:val="TM1"/>
    <w:rsid w:val="00115F5C"/>
    <w:pPr>
      <w:tabs>
        <w:tab w:val="right" w:pos="1389"/>
      </w:tabs>
    </w:pPr>
  </w:style>
  <w:style w:type="paragraph" w:customStyle="1" w:styleId="TabellenText">
    <w:name w:val="Tabellen Text"/>
    <w:basedOn w:val="Normal"/>
    <w:rsid w:val="00115F5C"/>
    <w:pPr>
      <w:framePr w:hSpace="141" w:wrap="around" w:vAnchor="text" w:hAnchor="margin" w:y="-376"/>
    </w:pPr>
    <w:rPr>
      <w:lang w:val="fr-CH"/>
    </w:rPr>
  </w:style>
  <w:style w:type="paragraph" w:customStyle="1" w:styleId="ZwischenabstandTabelle14pt">
    <w:name w:val="Zwischenabstand Tabelle 14pt"/>
    <w:rsid w:val="00115F5C"/>
    <w:pPr>
      <w:spacing w:line="280" w:lineRule="atLeast"/>
    </w:pPr>
    <w:rPr>
      <w:rFonts w:eastAsiaTheme="minorHAnsi"/>
      <w:spacing w:val="3"/>
      <w:sz w:val="2"/>
      <w:lang w:val="en-US" w:eastAsia="en-US"/>
    </w:rPr>
  </w:style>
  <w:style w:type="paragraph" w:customStyle="1" w:styleId="Fusszeile8pt">
    <w:name w:val="Fusszeile 8 pt"/>
    <w:rsid w:val="00115F5C"/>
    <w:pPr>
      <w:spacing w:line="240" w:lineRule="atLeast"/>
    </w:pPr>
    <w:rPr>
      <w:rFonts w:eastAsiaTheme="minorHAnsi"/>
      <w:noProof/>
      <w:spacing w:val="3"/>
      <w:sz w:val="16"/>
      <w:lang w:eastAsia="en-US"/>
    </w:rPr>
  </w:style>
  <w:style w:type="paragraph" w:customStyle="1" w:styleId="berschriftTitel">
    <w:name w:val="Überschrift Titel"/>
    <w:qFormat/>
    <w:rsid w:val="00115F5C"/>
    <w:pPr>
      <w:spacing w:after="454"/>
      <w:ind w:left="1361" w:hanging="1361"/>
    </w:pPr>
    <w:rPr>
      <w:rFonts w:eastAsiaTheme="majorEastAsia" w:cstheme="majorBidi"/>
      <w:b/>
      <w:bCs/>
      <w:spacing w:val="3"/>
      <w:sz w:val="33"/>
      <w:szCs w:val="28"/>
      <w:lang w:eastAsia="en-US"/>
    </w:rPr>
  </w:style>
  <w:style w:type="paragraph" w:customStyle="1" w:styleId="Titel1">
    <w:name w:val="Titel1"/>
    <w:qFormat/>
    <w:rsid w:val="00115F5C"/>
    <w:pPr>
      <w:spacing w:after="227" w:line="840" w:lineRule="atLeast"/>
    </w:pPr>
    <w:rPr>
      <w:rFonts w:eastAsiaTheme="minorHAnsi"/>
      <w:b/>
      <w:caps/>
      <w:spacing w:val="3"/>
      <w:sz w:val="72"/>
      <w:lang w:eastAsia="en-US"/>
    </w:rPr>
  </w:style>
  <w:style w:type="paragraph" w:customStyle="1" w:styleId="Untertitel1">
    <w:name w:val="Untertitel1"/>
    <w:qFormat/>
    <w:rsid w:val="00115F5C"/>
    <w:pPr>
      <w:spacing w:after="1191" w:line="350" w:lineRule="atLeast"/>
    </w:pPr>
    <w:rPr>
      <w:rFonts w:eastAsiaTheme="minorHAnsi"/>
      <w:spacing w:val="3"/>
      <w:sz w:val="33"/>
      <w:lang w:eastAsia="en-US"/>
    </w:rPr>
  </w:style>
  <w:style w:type="paragraph" w:customStyle="1" w:styleId="Separator45mm">
    <w:name w:val="Separator 4.5 mm"/>
    <w:qFormat/>
    <w:rsid w:val="00115F5C"/>
    <w:pPr>
      <w:spacing w:before="255"/>
    </w:pPr>
    <w:rPr>
      <w:rFonts w:eastAsiaTheme="minorHAnsi"/>
      <w:b/>
      <w:spacing w:val="3"/>
      <w:sz w:val="2"/>
      <w:lang w:eastAsia="en-US"/>
    </w:rPr>
  </w:style>
  <w:style w:type="paragraph" w:customStyle="1" w:styleId="TabellenText10pt">
    <w:name w:val="Tabellen Text 10 pt"/>
    <w:basedOn w:val="Normal"/>
    <w:qFormat/>
    <w:rsid w:val="00115F5C"/>
  </w:style>
  <w:style w:type="paragraph" w:customStyle="1" w:styleId="Tabellentitel">
    <w:name w:val="Tabellentitel"/>
    <w:basedOn w:val="TabellenText10pt"/>
    <w:qFormat/>
    <w:rsid w:val="00115F5C"/>
    <w:rPr>
      <w:b/>
      <w:caps/>
    </w:rPr>
  </w:style>
  <w:style w:type="paragraph" w:customStyle="1" w:styleId="Bulletslevel2">
    <w:name w:val="Bullets level 2"/>
    <w:basedOn w:val="Sansinterligne"/>
    <w:link w:val="Bulletslevel2Char"/>
    <w:uiPriority w:val="10"/>
    <w:qFormat/>
    <w:rsid w:val="00115F5C"/>
    <w:pPr>
      <w:tabs>
        <w:tab w:val="left" w:pos="1134"/>
      </w:tabs>
      <w:spacing w:before="60" w:after="60" w:line="250" w:lineRule="exact"/>
      <w:ind w:left="1610" w:right="0" w:hanging="192"/>
    </w:pPr>
    <w:rPr>
      <w:rFonts w:ascii="TheSans PHB Light" w:hAnsi="TheSans PHB Light"/>
      <w:spacing w:val="2"/>
      <w:sz w:val="18"/>
      <w:szCs w:val="18"/>
    </w:rPr>
  </w:style>
  <w:style w:type="character" w:customStyle="1" w:styleId="Bulletslevel2Char">
    <w:name w:val="Bullets level 2 Char"/>
    <w:basedOn w:val="SansinterligneCar"/>
    <w:link w:val="Bulletslevel2"/>
    <w:uiPriority w:val="10"/>
    <w:rsid w:val="00115F5C"/>
    <w:rPr>
      <w:rFonts w:ascii="TheSans PHB Light" w:eastAsiaTheme="minorHAnsi" w:hAnsi="TheSans PHB Light" w:cstheme="minorBidi"/>
      <w:spacing w:val="2"/>
      <w:sz w:val="18"/>
      <w:szCs w:val="18"/>
      <w:lang w:eastAsia="en-US"/>
    </w:rPr>
  </w:style>
  <w:style w:type="paragraph" w:styleId="Sansinterligne">
    <w:name w:val="No Spacing"/>
    <w:aliases w:val="Bullets"/>
    <w:link w:val="SansinterligneCar"/>
    <w:uiPriority w:val="9"/>
    <w:unhideWhenUsed/>
    <w:qFormat/>
    <w:rsid w:val="00115F5C"/>
    <w:pPr>
      <w:ind w:left="113" w:right="113"/>
    </w:pPr>
    <w:rPr>
      <w:rFonts w:eastAsiaTheme="minorHAnsi"/>
      <w:spacing w:val="3"/>
      <w:lang w:eastAsia="en-US"/>
    </w:rPr>
  </w:style>
  <w:style w:type="paragraph" w:customStyle="1" w:styleId="BaumschemaTitel">
    <w:name w:val="Baumschema Titel"/>
    <w:basedOn w:val="Normal"/>
    <w:link w:val="BaumschemaTitelZchn"/>
    <w:uiPriority w:val="6"/>
    <w:qFormat/>
    <w:rsid w:val="00115F5C"/>
    <w:pPr>
      <w:tabs>
        <w:tab w:val="left" w:pos="1134"/>
      </w:tabs>
      <w:spacing w:line="250" w:lineRule="exact"/>
    </w:pPr>
    <w:rPr>
      <w:rFonts w:cs="Arial"/>
      <w:caps/>
      <w:spacing w:val="2"/>
      <w:sz w:val="18"/>
      <w:szCs w:val="18"/>
    </w:rPr>
  </w:style>
  <w:style w:type="character" w:customStyle="1" w:styleId="BaumschemaTitelZchn">
    <w:name w:val="Baumschema Titel Zchn"/>
    <w:basedOn w:val="Policepardfaut"/>
    <w:link w:val="BaumschemaTitel"/>
    <w:uiPriority w:val="6"/>
    <w:rsid w:val="00115F5C"/>
    <w:rPr>
      <w:rFonts w:eastAsiaTheme="minorHAnsi" w:cs="Arial"/>
      <w:caps/>
      <w:spacing w:val="2"/>
      <w:sz w:val="18"/>
      <w:szCs w:val="18"/>
      <w:lang w:eastAsia="en-US"/>
    </w:rPr>
  </w:style>
  <w:style w:type="paragraph" w:customStyle="1" w:styleId="BaumschemaBullets">
    <w:name w:val="Baumschema Bullets"/>
    <w:basedOn w:val="Normal"/>
    <w:link w:val="BaumschemaBulletsZchn"/>
    <w:uiPriority w:val="6"/>
    <w:qFormat/>
    <w:rsid w:val="00115F5C"/>
    <w:pPr>
      <w:numPr>
        <w:numId w:val="17"/>
      </w:numPr>
      <w:spacing w:line="188" w:lineRule="exact"/>
    </w:pPr>
    <w:rPr>
      <w:rFonts w:cs="Arial"/>
      <w:spacing w:val="2"/>
      <w:sz w:val="15"/>
      <w:szCs w:val="18"/>
    </w:rPr>
  </w:style>
  <w:style w:type="character" w:customStyle="1" w:styleId="BaumschemaBulletsZchn">
    <w:name w:val="Baumschema Bullets Zchn"/>
    <w:basedOn w:val="Policepardfaut"/>
    <w:link w:val="BaumschemaBullets"/>
    <w:uiPriority w:val="6"/>
    <w:rsid w:val="00115F5C"/>
    <w:rPr>
      <w:rFonts w:cs="Arial"/>
      <w:spacing w:val="2"/>
      <w:sz w:val="15"/>
      <w:szCs w:val="18"/>
    </w:rPr>
  </w:style>
  <w:style w:type="paragraph" w:customStyle="1" w:styleId="BaumschemaText">
    <w:name w:val="Baumschema Text"/>
    <w:basedOn w:val="BaumschemaBullets"/>
    <w:link w:val="BaumschemaTextZchn"/>
    <w:uiPriority w:val="6"/>
    <w:qFormat/>
    <w:rsid w:val="00115F5C"/>
    <w:pPr>
      <w:numPr>
        <w:numId w:val="0"/>
      </w:numPr>
    </w:pPr>
  </w:style>
  <w:style w:type="character" w:customStyle="1" w:styleId="BaumschemaTextZchn">
    <w:name w:val="Baumschema Text Zchn"/>
    <w:basedOn w:val="BaumschemaBulletsZchn"/>
    <w:link w:val="BaumschemaText"/>
    <w:uiPriority w:val="6"/>
    <w:rsid w:val="00115F5C"/>
    <w:rPr>
      <w:rFonts w:cs="Arial"/>
      <w:spacing w:val="2"/>
      <w:sz w:val="15"/>
      <w:szCs w:val="18"/>
    </w:rPr>
  </w:style>
  <w:style w:type="paragraph" w:customStyle="1" w:styleId="Abbildungstitel">
    <w:name w:val="Abbildungstitel"/>
    <w:basedOn w:val="Tabellentitel"/>
    <w:link w:val="AbbildungstitelChar"/>
    <w:uiPriority w:val="6"/>
    <w:qFormat/>
    <w:rsid w:val="00115F5C"/>
    <w:pPr>
      <w:spacing w:before="120"/>
    </w:pPr>
  </w:style>
  <w:style w:type="character" w:customStyle="1" w:styleId="AbbildungstitelChar">
    <w:name w:val="Abbildungstitel Char"/>
    <w:basedOn w:val="Policepardfaut"/>
    <w:link w:val="Abbildungstitel"/>
    <w:uiPriority w:val="6"/>
    <w:rsid w:val="00115F5C"/>
    <w:rPr>
      <w:rFonts w:eastAsiaTheme="minorHAnsi" w:cstheme="minorBidi"/>
      <w:b/>
      <w:caps/>
      <w:spacing w:val="3"/>
      <w:lang w:eastAsia="en-US"/>
    </w:rPr>
  </w:style>
  <w:style w:type="paragraph" w:customStyle="1" w:styleId="BulletsTable">
    <w:name w:val="Bullets Table"/>
    <w:basedOn w:val="Sansinterligne"/>
    <w:link w:val="BulletsTableChar"/>
    <w:uiPriority w:val="11"/>
    <w:qFormat/>
    <w:rsid w:val="00115F5C"/>
    <w:pPr>
      <w:tabs>
        <w:tab w:val="left" w:pos="1134"/>
      </w:tabs>
      <w:spacing w:line="250" w:lineRule="exact"/>
      <w:ind w:left="0" w:right="0"/>
    </w:pPr>
    <w:rPr>
      <w:rFonts w:ascii="TheSans PHB Light" w:hAnsi="TheSans PHB Light"/>
      <w:spacing w:val="2"/>
      <w:sz w:val="18"/>
      <w:szCs w:val="18"/>
    </w:rPr>
  </w:style>
  <w:style w:type="character" w:customStyle="1" w:styleId="BulletsTableChar">
    <w:name w:val="Bullets Table Char"/>
    <w:basedOn w:val="SansinterligneCar"/>
    <w:link w:val="BulletsTable"/>
    <w:uiPriority w:val="11"/>
    <w:rsid w:val="00115F5C"/>
    <w:rPr>
      <w:rFonts w:ascii="TheSans PHB Light" w:eastAsiaTheme="minorHAnsi" w:hAnsi="TheSans PHB Light" w:cstheme="minorBidi"/>
      <w:spacing w:val="2"/>
      <w:sz w:val="18"/>
      <w:szCs w:val="18"/>
      <w:lang w:eastAsia="en-US"/>
    </w:rPr>
  </w:style>
  <w:style w:type="table" w:customStyle="1" w:styleId="Style1">
    <w:name w:val="Style1"/>
    <w:basedOn w:val="TableauNormal"/>
    <w:uiPriority w:val="99"/>
    <w:rsid w:val="00115F5C"/>
    <w:rPr>
      <w:rFonts w:ascii="TheSans PHB Light" w:eastAsiaTheme="minorHAnsi" w:hAnsi="TheSans PHB Light"/>
      <w:spacing w:val="2"/>
      <w:sz w:val="18"/>
      <w:szCs w:val="18"/>
      <w:lang w:eastAsia="en-US"/>
    </w:rPr>
    <w:tblPr>
      <w:tblStyleColBandSize w:val="1"/>
      <w:tblBorders>
        <w:top w:val="single" w:sz="2" w:space="0" w:color="auto"/>
        <w:bottom w:val="single" w:sz="2" w:space="0" w:color="auto"/>
        <w:insideH w:val="single" w:sz="2" w:space="0" w:color="auto"/>
        <w:insideV w:val="single" w:sz="2" w:space="0" w:color="auto"/>
      </w:tblBorders>
    </w:tblPr>
    <w:tcPr>
      <w:shd w:val="clear" w:color="auto" w:fill="F8F5E5"/>
      <w:tcMar>
        <w:top w:w="28" w:type="dxa"/>
        <w:left w:w="57" w:type="dxa"/>
        <w:bottom w:w="28" w:type="dxa"/>
        <w:right w:w="57" w:type="dxa"/>
      </w:tcMar>
    </w:tcPr>
    <w:tblStylePr w:type="firstRow">
      <w:rPr>
        <w:b w:val="0"/>
      </w:rPr>
      <w:tblPr/>
      <w:tcPr>
        <w:tcBorders>
          <w:top w:val="single" w:sz="4" w:space="0" w:color="auto"/>
        </w:tcBorders>
        <w:shd w:val="clear" w:color="auto" w:fill="F9F5E3"/>
      </w:tcPr>
    </w:tblStylePr>
    <w:tblStylePr w:type="firstCol">
      <w:rPr>
        <w:b/>
      </w:rPr>
    </w:tblStylePr>
  </w:style>
  <w:style w:type="paragraph" w:customStyle="1" w:styleId="Bold">
    <w:name w:val="Bold"/>
    <w:basedOn w:val="Normal"/>
    <w:link w:val="BoldChar"/>
    <w:uiPriority w:val="7"/>
    <w:qFormat/>
    <w:rsid w:val="00115F5C"/>
    <w:pPr>
      <w:tabs>
        <w:tab w:val="left" w:pos="1134"/>
      </w:tabs>
      <w:spacing w:line="250" w:lineRule="exact"/>
      <w:ind w:left="1134"/>
    </w:pPr>
    <w:rPr>
      <w:rFonts w:ascii="TheSansPHB-Bold" w:hAnsi="TheSansPHB-Bold"/>
      <w:spacing w:val="2"/>
      <w:sz w:val="18"/>
      <w:szCs w:val="18"/>
    </w:rPr>
  </w:style>
  <w:style w:type="character" w:customStyle="1" w:styleId="BoldChar">
    <w:name w:val="Bold Char"/>
    <w:basedOn w:val="Policepardfaut"/>
    <w:link w:val="Bold"/>
    <w:uiPriority w:val="7"/>
    <w:rsid w:val="00115F5C"/>
    <w:rPr>
      <w:rFonts w:ascii="TheSansPHB-Bold" w:eastAsiaTheme="minorHAnsi" w:hAnsi="TheSansPHB-Bold" w:cstheme="minorBidi"/>
      <w:spacing w:val="2"/>
      <w:sz w:val="18"/>
      <w:szCs w:val="18"/>
      <w:lang w:eastAsia="en-US"/>
    </w:rPr>
  </w:style>
  <w:style w:type="character" w:styleId="Appeldenotedefin">
    <w:name w:val="endnote reference"/>
    <w:basedOn w:val="Policepardfaut"/>
    <w:uiPriority w:val="99"/>
    <w:semiHidden/>
    <w:unhideWhenUsed/>
    <w:rsid w:val="00115F5C"/>
    <w:rPr>
      <w:vertAlign w:val="superscript"/>
    </w:rPr>
  </w:style>
  <w:style w:type="paragraph" w:styleId="Notedefin">
    <w:name w:val="endnote text"/>
    <w:basedOn w:val="Normal"/>
    <w:link w:val="NotedefinCar"/>
    <w:uiPriority w:val="99"/>
    <w:semiHidden/>
    <w:unhideWhenUsed/>
    <w:rsid w:val="00115F5C"/>
    <w:pPr>
      <w:spacing w:line="240" w:lineRule="auto"/>
    </w:pPr>
  </w:style>
  <w:style w:type="character" w:customStyle="1" w:styleId="NotedefinCar">
    <w:name w:val="Note de fin Car"/>
    <w:basedOn w:val="Policepardfaut"/>
    <w:link w:val="Notedefin"/>
    <w:uiPriority w:val="99"/>
    <w:semiHidden/>
    <w:rsid w:val="00115F5C"/>
    <w:rPr>
      <w:rFonts w:eastAsiaTheme="minorHAnsi" w:cstheme="minorBidi"/>
      <w:spacing w:val="3"/>
      <w:lang w:eastAsia="en-US"/>
    </w:rPr>
  </w:style>
  <w:style w:type="paragraph" w:styleId="Textedemacro">
    <w:name w:val="macro"/>
    <w:link w:val="TextedemacroCar"/>
    <w:uiPriority w:val="99"/>
    <w:unhideWhenUsed/>
    <w:rsid w:val="00115F5C"/>
    <w:pPr>
      <w:tabs>
        <w:tab w:val="left" w:pos="480"/>
        <w:tab w:val="left" w:pos="960"/>
        <w:tab w:val="left" w:pos="1440"/>
        <w:tab w:val="left" w:pos="1920"/>
        <w:tab w:val="left" w:pos="2400"/>
        <w:tab w:val="left" w:pos="2880"/>
        <w:tab w:val="left" w:pos="3360"/>
        <w:tab w:val="left" w:pos="3840"/>
        <w:tab w:val="left" w:pos="4320"/>
      </w:tabs>
      <w:spacing w:line="310" w:lineRule="atLeast"/>
    </w:pPr>
    <w:rPr>
      <w:rFonts w:ascii="Consolas" w:eastAsiaTheme="minorHAnsi" w:hAnsi="Consolas" w:cs="Consolas"/>
      <w:lang w:eastAsia="en-US"/>
    </w:rPr>
  </w:style>
  <w:style w:type="character" w:customStyle="1" w:styleId="TextedemacroCar">
    <w:name w:val="Texte de macro Car"/>
    <w:basedOn w:val="Policepardfaut"/>
    <w:link w:val="Textedemacro"/>
    <w:uiPriority w:val="99"/>
    <w:rsid w:val="00115F5C"/>
    <w:rPr>
      <w:rFonts w:ascii="Consolas" w:eastAsiaTheme="minorHAnsi" w:hAnsi="Consolas" w:cs="Consolas"/>
      <w:lang w:eastAsia="en-US"/>
    </w:rPr>
  </w:style>
  <w:style w:type="paragraph" w:styleId="Listenumros5">
    <w:name w:val="List Number 5"/>
    <w:basedOn w:val="Normal"/>
    <w:uiPriority w:val="99"/>
    <w:unhideWhenUsed/>
    <w:rsid w:val="00115F5C"/>
    <w:pPr>
      <w:numPr>
        <w:numId w:val="7"/>
      </w:numPr>
      <w:contextualSpacing/>
    </w:pPr>
  </w:style>
  <w:style w:type="paragraph" w:styleId="NormalWeb">
    <w:name w:val="Normal (Web)"/>
    <w:basedOn w:val="Normal"/>
    <w:uiPriority w:val="99"/>
    <w:unhideWhenUsed/>
    <w:rsid w:val="00115F5C"/>
    <w:rPr>
      <w:rFonts w:ascii="Times New Roman" w:hAnsi="Times New Roman" w:cs="Times New Roman"/>
      <w:sz w:val="24"/>
      <w:szCs w:val="24"/>
    </w:rPr>
  </w:style>
  <w:style w:type="character" w:styleId="Textedelespacerserv">
    <w:name w:val="Placeholder Text"/>
    <w:basedOn w:val="Policepardfaut"/>
    <w:uiPriority w:val="99"/>
    <w:semiHidden/>
    <w:rsid w:val="00115F5C"/>
    <w:rPr>
      <w:color w:val="808080"/>
    </w:rPr>
  </w:style>
  <w:style w:type="character" w:customStyle="1" w:styleId="SansinterligneCar">
    <w:name w:val="Sans interligne Car"/>
    <w:aliases w:val="Bullets Car"/>
    <w:basedOn w:val="Policepardfaut"/>
    <w:link w:val="Sansinterligne"/>
    <w:uiPriority w:val="9"/>
    <w:rsid w:val="00115F5C"/>
    <w:rPr>
      <w:rFonts w:eastAsiaTheme="minorHAnsi" w:cstheme="minorBidi"/>
      <w:spacing w:val="3"/>
      <w:lang w:eastAsia="en-US"/>
    </w:rPr>
  </w:style>
  <w:style w:type="character" w:styleId="Emphaseple">
    <w:name w:val="Subtle Emphasis"/>
    <w:aliases w:val="Titel Tabelle"/>
    <w:uiPriority w:val="99"/>
    <w:rsid w:val="00115F5C"/>
  </w:style>
  <w:style w:type="character" w:styleId="Marquedecommentaire">
    <w:name w:val="annotation reference"/>
    <w:basedOn w:val="Policepardfaut"/>
    <w:uiPriority w:val="99"/>
    <w:semiHidden/>
    <w:unhideWhenUsed/>
    <w:rsid w:val="00894979"/>
    <w:rPr>
      <w:sz w:val="16"/>
      <w:szCs w:val="16"/>
    </w:rPr>
  </w:style>
  <w:style w:type="paragraph" w:styleId="Commentaire">
    <w:name w:val="annotation text"/>
    <w:basedOn w:val="Normal"/>
    <w:link w:val="CommentaireCar"/>
    <w:uiPriority w:val="99"/>
    <w:semiHidden/>
    <w:unhideWhenUsed/>
    <w:rsid w:val="00894979"/>
    <w:pPr>
      <w:spacing w:line="240" w:lineRule="auto"/>
    </w:pPr>
  </w:style>
  <w:style w:type="character" w:customStyle="1" w:styleId="CommentaireCar">
    <w:name w:val="Commentaire Car"/>
    <w:basedOn w:val="Policepardfaut"/>
    <w:link w:val="Commentaire"/>
    <w:uiPriority w:val="99"/>
    <w:semiHidden/>
    <w:rsid w:val="00894979"/>
  </w:style>
  <w:style w:type="paragraph" w:styleId="Objetducommentaire">
    <w:name w:val="annotation subject"/>
    <w:basedOn w:val="Commentaire"/>
    <w:next w:val="Commentaire"/>
    <w:link w:val="ObjetducommentaireCar"/>
    <w:uiPriority w:val="99"/>
    <w:semiHidden/>
    <w:unhideWhenUsed/>
    <w:rsid w:val="00894979"/>
    <w:rPr>
      <w:b/>
      <w:bCs/>
    </w:rPr>
  </w:style>
  <w:style w:type="character" w:customStyle="1" w:styleId="ObjetducommentaireCar">
    <w:name w:val="Objet du commentaire Car"/>
    <w:basedOn w:val="CommentaireCar"/>
    <w:link w:val="Objetducommentaire"/>
    <w:uiPriority w:val="99"/>
    <w:semiHidden/>
    <w:rsid w:val="00894979"/>
    <w:rPr>
      <w:b/>
      <w:bCs/>
    </w:rPr>
  </w:style>
  <w:style w:type="character" w:styleId="Lienhypertextesuivivisit">
    <w:name w:val="FollowedHyperlink"/>
    <w:basedOn w:val="Policepardfaut"/>
    <w:uiPriority w:val="99"/>
    <w:semiHidden/>
    <w:unhideWhenUsed/>
    <w:rsid w:val="005759AC"/>
    <w:rPr>
      <w:color w:val="800080" w:themeColor="followedHyperlink"/>
      <w:u w:val="single"/>
    </w:rPr>
  </w:style>
  <w:style w:type="paragraph" w:styleId="Textebrut">
    <w:name w:val="Plain Text"/>
    <w:basedOn w:val="Normal"/>
    <w:link w:val="TextebrutCar"/>
    <w:uiPriority w:val="99"/>
    <w:unhideWhenUsed/>
    <w:rsid w:val="00704B26"/>
    <w:pPr>
      <w:spacing w:line="240" w:lineRule="auto"/>
    </w:pPr>
    <w:rPr>
      <w:rFonts w:ascii="Consolas" w:hAnsi="Consolas" w:cs="Consolas"/>
      <w:sz w:val="21"/>
      <w:szCs w:val="21"/>
    </w:rPr>
  </w:style>
  <w:style w:type="character" w:customStyle="1" w:styleId="TextebrutCar">
    <w:name w:val="Texte brut Car"/>
    <w:basedOn w:val="Policepardfaut"/>
    <w:link w:val="Textebrut"/>
    <w:uiPriority w:val="99"/>
    <w:rsid w:val="00704B26"/>
    <w:rPr>
      <w:rFonts w:ascii="Consolas" w:hAnsi="Consolas" w:cs="Consolas"/>
      <w:sz w:val="21"/>
      <w:szCs w:val="21"/>
    </w:rPr>
  </w:style>
  <w:style w:type="character" w:customStyle="1" w:styleId="Formatvorlage1">
    <w:name w:val="Formatvorlage1"/>
    <w:basedOn w:val="Policepardfaut"/>
    <w:uiPriority w:val="1"/>
    <w:rsid w:val="008C263A"/>
    <w:rPr>
      <w:rFonts w:ascii="Aharoni" w:hAnsi="Aharoni"/>
      <w:sz w:val="32"/>
    </w:rPr>
  </w:style>
  <w:style w:type="character" w:customStyle="1" w:styleId="Formatvorlage2">
    <w:name w:val="Formatvorlage2"/>
    <w:basedOn w:val="Policepardfaut"/>
    <w:uiPriority w:val="1"/>
    <w:rsid w:val="008C263A"/>
    <w:rPr>
      <w:rFonts w:ascii="Arial" w:hAnsi="Arial"/>
      <w:color w:val="FFFFFF" w:themeColor="background1"/>
      <w:sz w:val="28"/>
    </w:rPr>
  </w:style>
  <w:style w:type="character" w:customStyle="1" w:styleId="Formatvorlage3">
    <w:name w:val="Formatvorlage3"/>
    <w:basedOn w:val="Policepardfaut"/>
    <w:uiPriority w:val="1"/>
    <w:rsid w:val="008C263A"/>
    <w:rPr>
      <w:rFonts w:ascii="Arial" w:hAnsi="Arial"/>
      <w:sz w:val="28"/>
    </w:rPr>
  </w:style>
  <w:style w:type="character" w:styleId="Mentionnonrsolue">
    <w:name w:val="Unresolved Mention"/>
    <w:basedOn w:val="Policepardfaut"/>
    <w:uiPriority w:val="99"/>
    <w:semiHidden/>
    <w:unhideWhenUsed/>
    <w:rsid w:val="00F556E1"/>
    <w:rPr>
      <w:color w:val="808080"/>
      <w:shd w:val="clear" w:color="auto" w:fill="E6E6E6"/>
    </w:rPr>
  </w:style>
  <w:style w:type="character" w:styleId="lev">
    <w:name w:val="Strong"/>
    <w:basedOn w:val="Policepardfaut"/>
    <w:uiPriority w:val="22"/>
    <w:qFormat/>
    <w:rsid w:val="00992CE3"/>
    <w:rPr>
      <w:b/>
      <w:bCs/>
    </w:rPr>
  </w:style>
  <w:style w:type="table" w:customStyle="1" w:styleId="Grilledutableau1">
    <w:name w:val="Grille du tableau1"/>
    <w:basedOn w:val="TableauNormal"/>
    <w:next w:val="Grilledutableau"/>
    <w:uiPriority w:val="59"/>
    <w:rsid w:val="00EC4EF9"/>
    <w:pPr>
      <w:spacing w:before="60" w:after="60"/>
    </w:pPr>
    <w:rPr>
      <w:rFonts w:eastAsiaTheme="minorHAnsi"/>
      <w:sz w:val="16"/>
      <w:lang w:eastAsia="en-US"/>
    </w:rPr>
    <w:tblPr>
      <w:tblStyleRowBandSize w:val="1"/>
      <w:tblStyleColBandSize w:val="1"/>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CellMar>
        <w:left w:w="57" w:type="dxa"/>
        <w:right w:w="57" w:type="dxa"/>
      </w:tblCellMar>
    </w:tblPr>
    <w:trPr>
      <w:cantSplit/>
    </w:trPr>
    <w:tblStylePr w:type="firstRow">
      <w:rPr>
        <w:rFonts w:ascii="Arial" w:hAnsi="Arial"/>
        <w:b/>
        <w:sz w:val="16"/>
      </w:rPr>
      <w:tblPr/>
      <w:trPr>
        <w:cantSplit w:val="0"/>
        <w:tblHeader/>
      </w:trPr>
      <w:tcPr>
        <w:shd w:val="clear" w:color="auto" w:fill="F2F2F2" w:themeFill="background1" w:themeFillShade="F2"/>
      </w:tcPr>
    </w:tblStylePr>
    <w:tblStylePr w:type="lastRow">
      <w:rPr>
        <w:rFonts w:ascii="Arial" w:hAnsi="Arial"/>
        <w:b/>
        <w:sz w:val="16"/>
      </w:rPr>
    </w:tblStylePr>
    <w:tblStylePr w:type="firstCol">
      <w:rPr>
        <w:rFonts w:ascii="Arial" w:hAnsi="Arial"/>
        <w:sz w:val="16"/>
      </w:rPr>
    </w:tblStylePr>
    <w:tblStylePr w:type="lastCol">
      <w:rPr>
        <w:rFonts w:ascii="Arial" w:hAnsi="Arial"/>
        <w:b w:val="0"/>
        <w:sz w:val="16"/>
      </w:rPr>
    </w:tblStylePr>
    <w:tblStylePr w:type="band1Vert">
      <w:rPr>
        <w:rFonts w:ascii="Arial" w:hAnsi="Arial"/>
        <w:sz w:val="16"/>
      </w:rPr>
    </w:tblStylePr>
    <w:tblStylePr w:type="band2Vert">
      <w:rPr>
        <w:rFonts w:ascii="Arial" w:hAnsi="Arial"/>
        <w:sz w:val="16"/>
      </w:rPr>
    </w:tblStylePr>
    <w:tblStylePr w:type="band1Horz">
      <w:rPr>
        <w:rFonts w:ascii="Arial" w:hAnsi="Arial"/>
        <w:sz w:val="16"/>
      </w:rPr>
    </w:tblStylePr>
    <w:tblStylePr w:type="band2Horz">
      <w:rPr>
        <w:rFonts w:ascii="Arial" w:hAnsi="Arial"/>
        <w:sz w:val="16"/>
      </w:rPr>
    </w:tblStylePr>
    <w:tblStylePr w:type="neCell">
      <w:rPr>
        <w:rFonts w:ascii="Arial" w:hAnsi="Arial"/>
        <w:sz w:val="16"/>
      </w:rPr>
    </w:tblStylePr>
    <w:tblStylePr w:type="nwCell">
      <w:rPr>
        <w:rFonts w:ascii="Arial" w:hAnsi="Arial"/>
        <w:sz w:val="16"/>
      </w:rPr>
    </w:tblStylePr>
    <w:tblStylePr w:type="seCell">
      <w:rPr>
        <w:rFonts w:ascii="Arial" w:hAnsi="Arial"/>
        <w:sz w:val="16"/>
      </w:rPr>
    </w:tblStylePr>
    <w:tblStylePr w:type="swCell">
      <w:rPr>
        <w:rFonts w:ascii="Arial" w:hAnsi="Arial"/>
        <w:sz w:val="16"/>
      </w:rPr>
    </w:tblStylePr>
  </w:style>
  <w:style w:type="table" w:customStyle="1" w:styleId="Grilledutableau2">
    <w:name w:val="Grille du tableau2"/>
    <w:basedOn w:val="TableauNormal"/>
    <w:next w:val="Grilledutableau"/>
    <w:uiPriority w:val="59"/>
    <w:rsid w:val="00EC4EF9"/>
    <w:pPr>
      <w:spacing w:before="60" w:after="60"/>
    </w:pPr>
    <w:rPr>
      <w:rFonts w:eastAsiaTheme="minorHAnsi"/>
      <w:sz w:val="16"/>
      <w:lang w:eastAsia="en-US"/>
    </w:rPr>
    <w:tblPr>
      <w:tblStyleRowBandSize w:val="1"/>
      <w:tblStyleColBandSize w:val="1"/>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CellMar>
        <w:left w:w="57" w:type="dxa"/>
        <w:right w:w="57" w:type="dxa"/>
      </w:tblCellMar>
    </w:tblPr>
    <w:trPr>
      <w:cantSplit/>
    </w:trPr>
    <w:tblStylePr w:type="firstRow">
      <w:rPr>
        <w:rFonts w:ascii="Arial" w:hAnsi="Arial"/>
        <w:b/>
        <w:sz w:val="16"/>
      </w:rPr>
      <w:tblPr/>
      <w:trPr>
        <w:cantSplit w:val="0"/>
        <w:tblHeader/>
      </w:trPr>
      <w:tcPr>
        <w:shd w:val="clear" w:color="auto" w:fill="F2F2F2" w:themeFill="background1" w:themeFillShade="F2"/>
      </w:tcPr>
    </w:tblStylePr>
    <w:tblStylePr w:type="lastRow">
      <w:rPr>
        <w:rFonts w:ascii="Arial" w:hAnsi="Arial"/>
        <w:b/>
        <w:sz w:val="16"/>
      </w:rPr>
    </w:tblStylePr>
    <w:tblStylePr w:type="firstCol">
      <w:rPr>
        <w:rFonts w:ascii="Arial" w:hAnsi="Arial"/>
        <w:sz w:val="16"/>
      </w:rPr>
    </w:tblStylePr>
    <w:tblStylePr w:type="lastCol">
      <w:rPr>
        <w:rFonts w:ascii="Arial" w:hAnsi="Arial"/>
        <w:b w:val="0"/>
        <w:sz w:val="16"/>
      </w:rPr>
    </w:tblStylePr>
    <w:tblStylePr w:type="band1Vert">
      <w:rPr>
        <w:rFonts w:ascii="Arial" w:hAnsi="Arial"/>
        <w:sz w:val="16"/>
      </w:rPr>
    </w:tblStylePr>
    <w:tblStylePr w:type="band2Vert">
      <w:rPr>
        <w:rFonts w:ascii="Arial" w:hAnsi="Arial"/>
        <w:sz w:val="16"/>
      </w:rPr>
    </w:tblStylePr>
    <w:tblStylePr w:type="band1Horz">
      <w:rPr>
        <w:rFonts w:ascii="Arial" w:hAnsi="Arial"/>
        <w:sz w:val="16"/>
      </w:rPr>
    </w:tblStylePr>
    <w:tblStylePr w:type="band2Horz">
      <w:rPr>
        <w:rFonts w:ascii="Arial" w:hAnsi="Arial"/>
        <w:sz w:val="16"/>
      </w:rPr>
    </w:tblStylePr>
    <w:tblStylePr w:type="neCell">
      <w:rPr>
        <w:rFonts w:ascii="Arial" w:hAnsi="Arial"/>
        <w:sz w:val="16"/>
      </w:rPr>
    </w:tblStylePr>
    <w:tblStylePr w:type="nwCell">
      <w:rPr>
        <w:rFonts w:ascii="Arial" w:hAnsi="Arial"/>
        <w:sz w:val="16"/>
      </w:rPr>
    </w:tblStylePr>
    <w:tblStylePr w:type="seCell">
      <w:rPr>
        <w:rFonts w:ascii="Arial" w:hAnsi="Arial"/>
        <w:sz w:val="16"/>
      </w:rPr>
    </w:tblStylePr>
    <w:tblStylePr w:type="swCell">
      <w:rPr>
        <w:rFonts w:ascii="Arial" w:hAnsi="Arial"/>
        <w:sz w:val="16"/>
      </w:rPr>
    </w:tblStylePr>
  </w:style>
  <w:style w:type="table" w:customStyle="1" w:styleId="Grilledutableau3">
    <w:name w:val="Grille du tableau3"/>
    <w:basedOn w:val="TableauNormal"/>
    <w:next w:val="Grilledutableau"/>
    <w:uiPriority w:val="59"/>
    <w:rsid w:val="00080EC0"/>
    <w:pPr>
      <w:spacing w:before="60" w:after="60"/>
    </w:pPr>
    <w:rPr>
      <w:rFonts w:eastAsiaTheme="minorHAnsi"/>
      <w:sz w:val="16"/>
      <w:lang w:eastAsia="en-US"/>
    </w:rPr>
    <w:tblPr>
      <w:tblStyleRowBandSize w:val="1"/>
      <w:tblStyleColBandSize w:val="1"/>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CellMar>
        <w:left w:w="57" w:type="dxa"/>
        <w:right w:w="57" w:type="dxa"/>
      </w:tblCellMar>
    </w:tblPr>
    <w:trPr>
      <w:cantSplit/>
    </w:trPr>
    <w:tblStylePr w:type="firstRow">
      <w:rPr>
        <w:rFonts w:ascii="Arial" w:hAnsi="Arial"/>
        <w:b/>
        <w:sz w:val="16"/>
      </w:rPr>
      <w:tblPr/>
      <w:trPr>
        <w:cantSplit w:val="0"/>
        <w:tblHeader/>
      </w:trPr>
      <w:tcPr>
        <w:shd w:val="clear" w:color="auto" w:fill="F2F2F2" w:themeFill="background1" w:themeFillShade="F2"/>
      </w:tcPr>
    </w:tblStylePr>
    <w:tblStylePr w:type="lastRow">
      <w:rPr>
        <w:rFonts w:ascii="Arial" w:hAnsi="Arial"/>
        <w:b/>
        <w:sz w:val="16"/>
      </w:rPr>
    </w:tblStylePr>
    <w:tblStylePr w:type="firstCol">
      <w:rPr>
        <w:rFonts w:ascii="Arial" w:hAnsi="Arial"/>
        <w:sz w:val="16"/>
      </w:rPr>
    </w:tblStylePr>
    <w:tblStylePr w:type="lastCol">
      <w:rPr>
        <w:rFonts w:ascii="Arial" w:hAnsi="Arial"/>
        <w:b w:val="0"/>
        <w:sz w:val="16"/>
      </w:rPr>
    </w:tblStylePr>
    <w:tblStylePr w:type="band1Vert">
      <w:rPr>
        <w:rFonts w:ascii="Arial" w:hAnsi="Arial"/>
        <w:sz w:val="16"/>
      </w:rPr>
    </w:tblStylePr>
    <w:tblStylePr w:type="band2Vert">
      <w:rPr>
        <w:rFonts w:ascii="Arial" w:hAnsi="Arial"/>
        <w:sz w:val="16"/>
      </w:rPr>
    </w:tblStylePr>
    <w:tblStylePr w:type="band1Horz">
      <w:rPr>
        <w:rFonts w:ascii="Arial" w:hAnsi="Arial"/>
        <w:sz w:val="16"/>
      </w:rPr>
    </w:tblStylePr>
    <w:tblStylePr w:type="band2Horz">
      <w:rPr>
        <w:rFonts w:ascii="Arial" w:hAnsi="Arial"/>
        <w:sz w:val="16"/>
      </w:rPr>
    </w:tblStylePr>
    <w:tblStylePr w:type="neCell">
      <w:rPr>
        <w:rFonts w:ascii="Arial" w:hAnsi="Arial"/>
        <w:sz w:val="16"/>
      </w:rPr>
    </w:tblStylePr>
    <w:tblStylePr w:type="nwCell">
      <w:rPr>
        <w:rFonts w:ascii="Arial" w:hAnsi="Arial"/>
        <w:sz w:val="16"/>
      </w:rPr>
    </w:tblStylePr>
    <w:tblStylePr w:type="seCell">
      <w:rPr>
        <w:rFonts w:ascii="Arial" w:hAnsi="Arial"/>
        <w:sz w:val="16"/>
      </w:rPr>
    </w:tblStylePr>
    <w:tblStylePr w:type="swCell">
      <w:rPr>
        <w:rFonts w:ascii="Arial" w:hAnsi="Arial"/>
        <w:sz w:val="16"/>
      </w:rPr>
    </w:tblStylePr>
  </w:style>
  <w:style w:type="table" w:customStyle="1" w:styleId="Grilledutableau4">
    <w:name w:val="Grille du tableau4"/>
    <w:basedOn w:val="TableauNormal"/>
    <w:next w:val="Grilledutableau"/>
    <w:uiPriority w:val="59"/>
    <w:rsid w:val="00603DD8"/>
    <w:pPr>
      <w:spacing w:before="60" w:after="60"/>
    </w:pPr>
    <w:rPr>
      <w:rFonts w:eastAsiaTheme="minorHAnsi"/>
      <w:sz w:val="16"/>
      <w:lang w:eastAsia="en-US"/>
    </w:rPr>
    <w:tblPr>
      <w:tblStyleRowBandSize w:val="1"/>
      <w:tblStyleColBandSize w:val="1"/>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CellMar>
        <w:left w:w="57" w:type="dxa"/>
        <w:right w:w="57" w:type="dxa"/>
      </w:tblCellMar>
    </w:tblPr>
    <w:trPr>
      <w:cantSplit/>
    </w:trPr>
    <w:tblStylePr w:type="firstRow">
      <w:rPr>
        <w:rFonts w:ascii="Arial" w:hAnsi="Arial"/>
        <w:b/>
        <w:sz w:val="16"/>
      </w:rPr>
      <w:tblPr/>
      <w:trPr>
        <w:cantSplit w:val="0"/>
        <w:tblHeader/>
      </w:trPr>
      <w:tcPr>
        <w:shd w:val="clear" w:color="auto" w:fill="F2F2F2" w:themeFill="background1" w:themeFillShade="F2"/>
      </w:tcPr>
    </w:tblStylePr>
    <w:tblStylePr w:type="lastRow">
      <w:rPr>
        <w:rFonts w:ascii="Arial" w:hAnsi="Arial"/>
        <w:b/>
        <w:sz w:val="16"/>
      </w:rPr>
    </w:tblStylePr>
    <w:tblStylePr w:type="firstCol">
      <w:rPr>
        <w:rFonts w:ascii="Arial" w:hAnsi="Arial"/>
        <w:sz w:val="16"/>
      </w:rPr>
    </w:tblStylePr>
    <w:tblStylePr w:type="lastCol">
      <w:rPr>
        <w:rFonts w:ascii="Arial" w:hAnsi="Arial"/>
        <w:b w:val="0"/>
        <w:sz w:val="16"/>
      </w:rPr>
    </w:tblStylePr>
    <w:tblStylePr w:type="band1Vert">
      <w:rPr>
        <w:rFonts w:ascii="Arial" w:hAnsi="Arial"/>
        <w:sz w:val="16"/>
      </w:rPr>
    </w:tblStylePr>
    <w:tblStylePr w:type="band2Vert">
      <w:rPr>
        <w:rFonts w:ascii="Arial" w:hAnsi="Arial"/>
        <w:sz w:val="16"/>
      </w:rPr>
    </w:tblStylePr>
    <w:tblStylePr w:type="band1Horz">
      <w:rPr>
        <w:rFonts w:ascii="Arial" w:hAnsi="Arial"/>
        <w:sz w:val="16"/>
      </w:rPr>
    </w:tblStylePr>
    <w:tblStylePr w:type="band2Horz">
      <w:rPr>
        <w:rFonts w:ascii="Arial" w:hAnsi="Arial"/>
        <w:sz w:val="16"/>
      </w:rPr>
    </w:tblStylePr>
    <w:tblStylePr w:type="neCell">
      <w:rPr>
        <w:rFonts w:ascii="Arial" w:hAnsi="Arial"/>
        <w:sz w:val="16"/>
      </w:rPr>
    </w:tblStylePr>
    <w:tblStylePr w:type="nwCell">
      <w:rPr>
        <w:rFonts w:ascii="Arial" w:hAnsi="Arial"/>
        <w:sz w:val="16"/>
      </w:rPr>
    </w:tblStylePr>
    <w:tblStylePr w:type="seCell">
      <w:rPr>
        <w:rFonts w:ascii="Arial" w:hAnsi="Arial"/>
        <w:sz w:val="16"/>
      </w:rPr>
    </w:tblStylePr>
    <w:tblStylePr w:type="swCell">
      <w:rPr>
        <w:rFonts w:ascii="Arial" w:hAnsi="Arial"/>
        <w:sz w:val="16"/>
      </w:rPr>
    </w:tblStylePr>
  </w:style>
  <w:style w:type="table" w:customStyle="1" w:styleId="Layouttabelle1">
    <w:name w:val="Layouttabelle1"/>
    <w:basedOn w:val="TableauNormal"/>
    <w:uiPriority w:val="99"/>
    <w:qFormat/>
    <w:rsid w:val="00603DD8"/>
    <w:rPr>
      <w:rFonts w:eastAsiaTheme="minorHAnsi"/>
      <w:lang w:eastAsia="en-US"/>
    </w:rPr>
    <w:tblPr>
      <w:tblCellMar>
        <w:left w:w="57" w:type="dxa"/>
        <w:right w:w="57" w:type="dxa"/>
      </w:tblCellMar>
    </w:tblPr>
    <w:trPr>
      <w:cantSplit/>
    </w:t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9563050">
      <w:bodyDiv w:val="1"/>
      <w:marLeft w:val="0"/>
      <w:marRight w:val="0"/>
      <w:marTop w:val="0"/>
      <w:marBottom w:val="0"/>
      <w:divBdr>
        <w:top w:val="none" w:sz="0" w:space="0" w:color="auto"/>
        <w:left w:val="none" w:sz="0" w:space="0" w:color="auto"/>
        <w:bottom w:val="none" w:sz="0" w:space="0" w:color="auto"/>
        <w:right w:val="none" w:sz="0" w:space="0" w:color="auto"/>
      </w:divBdr>
      <w:divsChild>
        <w:div w:id="1995406852">
          <w:marLeft w:val="0"/>
          <w:marRight w:val="0"/>
          <w:marTop w:val="0"/>
          <w:marBottom w:val="0"/>
          <w:divBdr>
            <w:top w:val="none" w:sz="0" w:space="0" w:color="auto"/>
            <w:left w:val="none" w:sz="0" w:space="0" w:color="auto"/>
            <w:bottom w:val="none" w:sz="0" w:space="0" w:color="auto"/>
            <w:right w:val="none" w:sz="0" w:space="0" w:color="auto"/>
          </w:divBdr>
          <w:divsChild>
            <w:div w:id="158664268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88435705">
      <w:bodyDiv w:val="1"/>
      <w:marLeft w:val="0"/>
      <w:marRight w:val="0"/>
      <w:marTop w:val="0"/>
      <w:marBottom w:val="0"/>
      <w:divBdr>
        <w:top w:val="none" w:sz="0" w:space="0" w:color="auto"/>
        <w:left w:val="none" w:sz="0" w:space="0" w:color="auto"/>
        <w:bottom w:val="none" w:sz="0" w:space="0" w:color="auto"/>
        <w:right w:val="none" w:sz="0" w:space="0" w:color="auto"/>
      </w:divBdr>
    </w:div>
    <w:div w:id="415903433">
      <w:bodyDiv w:val="1"/>
      <w:marLeft w:val="0"/>
      <w:marRight w:val="0"/>
      <w:marTop w:val="0"/>
      <w:marBottom w:val="0"/>
      <w:divBdr>
        <w:top w:val="none" w:sz="0" w:space="0" w:color="auto"/>
        <w:left w:val="none" w:sz="0" w:space="0" w:color="auto"/>
        <w:bottom w:val="none" w:sz="0" w:space="0" w:color="auto"/>
        <w:right w:val="none" w:sz="0" w:space="0" w:color="auto"/>
      </w:divBdr>
    </w:div>
    <w:div w:id="656152105">
      <w:bodyDiv w:val="1"/>
      <w:marLeft w:val="0"/>
      <w:marRight w:val="0"/>
      <w:marTop w:val="0"/>
      <w:marBottom w:val="0"/>
      <w:divBdr>
        <w:top w:val="none" w:sz="0" w:space="0" w:color="auto"/>
        <w:left w:val="none" w:sz="0" w:space="0" w:color="auto"/>
        <w:bottom w:val="none" w:sz="0" w:space="0" w:color="auto"/>
        <w:right w:val="none" w:sz="0" w:space="0" w:color="auto"/>
      </w:divBdr>
    </w:div>
    <w:div w:id="814832161">
      <w:bodyDiv w:val="1"/>
      <w:marLeft w:val="0"/>
      <w:marRight w:val="0"/>
      <w:marTop w:val="0"/>
      <w:marBottom w:val="0"/>
      <w:divBdr>
        <w:top w:val="none" w:sz="0" w:space="0" w:color="auto"/>
        <w:left w:val="none" w:sz="0" w:space="0" w:color="auto"/>
        <w:bottom w:val="none" w:sz="0" w:space="0" w:color="auto"/>
        <w:right w:val="none" w:sz="0" w:space="0" w:color="auto"/>
      </w:divBdr>
    </w:div>
    <w:div w:id="921989331">
      <w:bodyDiv w:val="1"/>
      <w:marLeft w:val="0"/>
      <w:marRight w:val="0"/>
      <w:marTop w:val="0"/>
      <w:marBottom w:val="0"/>
      <w:divBdr>
        <w:top w:val="none" w:sz="0" w:space="0" w:color="auto"/>
        <w:left w:val="none" w:sz="0" w:space="0" w:color="auto"/>
        <w:bottom w:val="none" w:sz="0" w:space="0" w:color="auto"/>
        <w:right w:val="none" w:sz="0" w:space="0" w:color="auto"/>
      </w:divBdr>
    </w:div>
    <w:div w:id="1353409958">
      <w:bodyDiv w:val="1"/>
      <w:marLeft w:val="0"/>
      <w:marRight w:val="0"/>
      <w:marTop w:val="0"/>
      <w:marBottom w:val="0"/>
      <w:divBdr>
        <w:top w:val="none" w:sz="0" w:space="0" w:color="auto"/>
        <w:left w:val="none" w:sz="0" w:space="0" w:color="auto"/>
        <w:bottom w:val="none" w:sz="0" w:space="0" w:color="auto"/>
        <w:right w:val="none" w:sz="0" w:space="0" w:color="auto"/>
      </w:divBdr>
    </w:div>
    <w:div w:id="1475870778">
      <w:bodyDiv w:val="1"/>
      <w:marLeft w:val="0"/>
      <w:marRight w:val="0"/>
      <w:marTop w:val="0"/>
      <w:marBottom w:val="0"/>
      <w:divBdr>
        <w:top w:val="none" w:sz="0" w:space="0" w:color="auto"/>
        <w:left w:val="none" w:sz="0" w:space="0" w:color="auto"/>
        <w:bottom w:val="none" w:sz="0" w:space="0" w:color="auto"/>
        <w:right w:val="none" w:sz="0" w:space="0" w:color="auto"/>
      </w:divBdr>
    </w:div>
    <w:div w:id="1562322707">
      <w:bodyDiv w:val="1"/>
      <w:marLeft w:val="0"/>
      <w:marRight w:val="0"/>
      <w:marTop w:val="0"/>
      <w:marBottom w:val="0"/>
      <w:divBdr>
        <w:top w:val="none" w:sz="0" w:space="0" w:color="auto"/>
        <w:left w:val="none" w:sz="0" w:space="0" w:color="auto"/>
        <w:bottom w:val="none" w:sz="0" w:space="0" w:color="auto"/>
        <w:right w:val="none" w:sz="0" w:space="0" w:color="auto"/>
      </w:divBdr>
    </w:div>
    <w:div w:id="1892158107">
      <w:bodyDiv w:val="1"/>
      <w:marLeft w:val="0"/>
      <w:marRight w:val="0"/>
      <w:marTop w:val="0"/>
      <w:marBottom w:val="0"/>
      <w:divBdr>
        <w:top w:val="none" w:sz="0" w:space="0" w:color="auto"/>
        <w:left w:val="none" w:sz="0" w:space="0" w:color="auto"/>
        <w:bottom w:val="none" w:sz="0" w:space="0" w:color="auto"/>
        <w:right w:val="none" w:sz="0" w:space="0" w:color="auto"/>
      </w:divBdr>
    </w:div>
    <w:div w:id="2061783419">
      <w:bodyDiv w:val="1"/>
      <w:marLeft w:val="0"/>
      <w:marRight w:val="0"/>
      <w:marTop w:val="0"/>
      <w:marBottom w:val="0"/>
      <w:divBdr>
        <w:top w:val="none" w:sz="0" w:space="0" w:color="auto"/>
        <w:left w:val="none" w:sz="0" w:space="0" w:color="auto"/>
        <w:bottom w:val="none" w:sz="0" w:space="0" w:color="auto"/>
        <w:right w:val="none" w:sz="0" w:space="0" w:color="auto"/>
      </w:divBdr>
    </w:div>
    <w:div w:id="2065106415">
      <w:bodyDiv w:val="1"/>
      <w:marLeft w:val="0"/>
      <w:marRight w:val="0"/>
      <w:marTop w:val="0"/>
      <w:marBottom w:val="0"/>
      <w:divBdr>
        <w:top w:val="none" w:sz="0" w:space="0" w:color="auto"/>
        <w:left w:val="none" w:sz="0" w:space="0" w:color="auto"/>
        <w:bottom w:val="none" w:sz="0" w:space="0" w:color="auto"/>
        <w:right w:val="none" w:sz="0" w:space="0" w:color="auto"/>
      </w:divBdr>
    </w:div>
    <w:div w:id="2073306574">
      <w:bodyDiv w:val="1"/>
      <w:marLeft w:val="0"/>
      <w:marRight w:val="0"/>
      <w:marTop w:val="0"/>
      <w:marBottom w:val="0"/>
      <w:divBdr>
        <w:top w:val="none" w:sz="0" w:space="0" w:color="auto"/>
        <w:left w:val="none" w:sz="0" w:space="0" w:color="auto"/>
        <w:bottom w:val="none" w:sz="0" w:space="0" w:color="auto"/>
        <w:right w:val="none" w:sz="0" w:space="0" w:color="auto"/>
      </w:divBdr>
    </w:div>
    <w:div w:id="21162454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connaissancedesenergies.org/fiche-pedagogique/energie-eolienne" TargetMode="External"/><Relationship Id="rId18" Type="http://schemas.openxmlformats.org/officeDocument/2006/relationships/hyperlink" Target="https://www.connaissancedesenergies.org/quels-sont-les-principaux-gaz-a-effet-de-serre-120207" TargetMode="External"/><Relationship Id="rId26" Type="http://schemas.openxmlformats.org/officeDocument/2006/relationships/hyperlink" Target="https://www.youtube.com/watch?v=nfHRjA05Zg0" TargetMode="Externa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www.connaissancedesenergies.org/fiche-pedagogique/desertec" TargetMode="External"/><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www.connaissancedesenergies.org/fiche-pedagogique/solaire-thermodynamique-concentration" TargetMode="External"/><Relationship Id="rId17" Type="http://schemas.openxmlformats.org/officeDocument/2006/relationships/hyperlink" Target="https://www.connaissancedesenergies.org/fiche-pedagogique/gaz-naturel" TargetMode="External"/><Relationship Id="rId25" Type="http://schemas.openxmlformats.org/officeDocument/2006/relationships/hyperlink" Target="https://www.connaissancedesenergies.org/fiche-pedagogique/areva" TargetMode="External"/><Relationship Id="rId33" Type="http://schemas.openxmlformats.org/officeDocument/2006/relationships/header" Target="header2.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connaissancedesenergies.org/fiche-pedagogique/petrole" TargetMode="External"/><Relationship Id="rId20" Type="http://schemas.openxmlformats.org/officeDocument/2006/relationships/hyperlink" Target="https://www.connaissancedesenergies.org/vers-une-cooperation-renforcee-du-plan-solaire-mediterraneen-111124" TargetMode="External"/><Relationship Id="rId29"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watch?v=QXx02iMsDqIU" TargetMode="External"/><Relationship Id="rId24" Type="http://schemas.openxmlformats.org/officeDocument/2006/relationships/hyperlink" Target="http://www.desertec.org/" TargetMode="External"/><Relationship Id="rId32" Type="http://schemas.openxmlformats.org/officeDocument/2006/relationships/header" Target="header1.xml"/><Relationship Id="rId37"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s://www.connaissancedesenergies.org/est-il-preferable-de-transporter-l-electricite-en-courant-alternatif-ou-continu-130830" TargetMode="External"/><Relationship Id="rId23" Type="http://schemas.openxmlformats.org/officeDocument/2006/relationships/image" Target="media/image2.png"/><Relationship Id="rId28" Type="http://schemas.openxmlformats.org/officeDocument/2006/relationships/hyperlink" Target="https://www.uvek.admin.ch/uvek/fr/home/energie/strategie-energetique-2050/de-quoi-s-agit-il.html" TargetMode="External"/><Relationship Id="rId36" Type="http://schemas.openxmlformats.org/officeDocument/2006/relationships/header" Target="header3.xml"/><Relationship Id="rId10" Type="http://schemas.openxmlformats.org/officeDocument/2006/relationships/hyperlink" Target="https://www.uvek.admin.ch/uvek/fr/home/energie/strategie-energetique-2050/de-quoi-s-agit-il.html" TargetMode="External"/><Relationship Id="rId19" Type="http://schemas.openxmlformats.org/officeDocument/2006/relationships/hyperlink" Target="https://www.connaissancedesenergies.org/fiche-pedagogique/energie-nucleaire" TargetMode="External"/><Relationship Id="rId31"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hyperlink" Target="https://youtu.be/h2LoacIuRn0" TargetMode="External"/><Relationship Id="rId14" Type="http://schemas.openxmlformats.org/officeDocument/2006/relationships/hyperlink" Target="https://www.connaissancedesenergies.org/fiche-pedagogique/biomasse" TargetMode="External"/><Relationship Id="rId22" Type="http://schemas.openxmlformats.org/officeDocument/2006/relationships/hyperlink" Target="https://www.connaissancedesenergies.org/sites/default/files/desertec.png" TargetMode="External"/><Relationship Id="rId27" Type="http://schemas.openxmlformats.org/officeDocument/2006/relationships/hyperlink" Target="https://youtu.be/h2LoacIuRn0" TargetMode="External"/><Relationship Id="rId30" Type="http://schemas.openxmlformats.org/officeDocument/2006/relationships/image" Target="media/image4.png"/><Relationship Id="rId35" Type="http://schemas.openxmlformats.org/officeDocument/2006/relationships/footer" Target="footer2.xml"/></Relationships>
</file>

<file path=word/_rels/footnotes.xml.rels><?xml version="1.0" encoding="UTF-8" standalone="yes"?>
<Relationships xmlns="http://schemas.openxmlformats.org/package/2006/relationships"><Relationship Id="rId1" Type="http://schemas.openxmlformats.org/officeDocument/2006/relationships/hyperlink" Target="https://www.connaissancedesenergies.org/fiche-pedagogique/desertec"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C66B18-95F3-44D4-9331-4353958F6C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3384</Words>
  <Characters>18615</Characters>
  <Application>Microsoft Office Word</Application>
  <DocSecurity>0</DocSecurity>
  <Lines>155</Lines>
  <Paragraphs>43</Paragraphs>
  <ScaleCrop>false</ScaleCrop>
  <HeadingPairs>
    <vt:vector size="4" baseType="variant">
      <vt:variant>
        <vt:lpstr>Titre</vt:lpstr>
      </vt:variant>
      <vt:variant>
        <vt:i4>1</vt:i4>
      </vt:variant>
      <vt:variant>
        <vt:lpstr>Titel</vt:lpstr>
      </vt:variant>
      <vt:variant>
        <vt:i4>1</vt:i4>
      </vt:variant>
    </vt:vector>
  </HeadingPairs>
  <TitlesOfParts>
    <vt:vector size="2" baseType="lpstr">
      <vt:lpstr/>
      <vt:lpstr/>
    </vt:vector>
  </TitlesOfParts>
  <LinksUpToDate>false</LinksUpToDate>
  <CharactersWithSpaces>21956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2017-10-01T14:50:00Z</dcterms:created>
  <dcterms:modified xsi:type="dcterms:W3CDTF">2017-10-01T14:55:00Z</dcterms:modified>
</cp:coreProperties>
</file>