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801F9" w14:textId="77777777" w:rsidR="009B0406" w:rsidRPr="00592C89" w:rsidRDefault="00592C89">
      <w:pPr>
        <w:rPr>
          <w:b/>
          <w:sz w:val="28"/>
          <w:szCs w:val="28"/>
          <w:lang w:val="fr-CH"/>
        </w:rPr>
      </w:pPr>
      <w:r w:rsidRPr="00592C89">
        <w:rPr>
          <w:b/>
          <w:sz w:val="28"/>
          <w:szCs w:val="28"/>
          <w:lang w:val="fr-CH"/>
        </w:rPr>
        <w:t>Quelle divinité correspond à l’énoncé ?</w:t>
      </w:r>
      <w:bookmarkStart w:id="0" w:name="_GoBack"/>
      <w:bookmarkEnd w:id="0"/>
    </w:p>
    <w:p w14:paraId="3DB0A0C6" w14:textId="77777777" w:rsidR="00592C89" w:rsidRPr="00592C89" w:rsidRDefault="00592C89">
      <w:pPr>
        <w:rPr>
          <w:b/>
          <w:sz w:val="28"/>
          <w:szCs w:val="28"/>
          <w:lang w:val="fr-CH"/>
        </w:rPr>
      </w:pPr>
      <w:r w:rsidRPr="00592C89">
        <w:rPr>
          <w:b/>
          <w:sz w:val="28"/>
          <w:szCs w:val="28"/>
          <w:lang w:val="fr-CH"/>
        </w:rPr>
        <w:t>Remplir le tableau grâce aux noms des dieux qui se trouvent en-dessous.</w:t>
      </w:r>
    </w:p>
    <w:p w14:paraId="3C149450" w14:textId="77777777" w:rsidR="00592C89" w:rsidRPr="00592C89" w:rsidRDefault="00592C89">
      <w:pPr>
        <w:rPr>
          <w:sz w:val="28"/>
          <w:szCs w:val="28"/>
          <w:lang w:val="fr-CH"/>
        </w:rPr>
      </w:pPr>
    </w:p>
    <w:p w14:paraId="7C8A865E" w14:textId="77777777" w:rsidR="00592C89" w:rsidRPr="00592C89" w:rsidRDefault="00592C89">
      <w:pPr>
        <w:rPr>
          <w:sz w:val="28"/>
          <w:szCs w:val="28"/>
          <w:lang w:val="fr-CH"/>
        </w:rPr>
      </w:pPr>
    </w:p>
    <w:p w14:paraId="6951C506" w14:textId="77777777" w:rsidR="00592C89" w:rsidRPr="00592C89" w:rsidRDefault="00592C89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3"/>
        <w:gridCol w:w="4073"/>
        <w:gridCol w:w="4390"/>
      </w:tblGrid>
      <w:tr w:rsidR="00592C89" w:rsidRPr="00592C89" w14:paraId="65FD6FFD" w14:textId="77777777" w:rsidTr="00592C89">
        <w:tc>
          <w:tcPr>
            <w:tcW w:w="593" w:type="dxa"/>
          </w:tcPr>
          <w:p w14:paraId="01006135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4073" w:type="dxa"/>
          </w:tcPr>
          <w:p w14:paraId="069DE28F" w14:textId="77777777" w:rsidR="00592C89" w:rsidRPr="00592C89" w:rsidRDefault="00592C89" w:rsidP="00592C89">
            <w:pPr>
              <w:spacing w:line="480" w:lineRule="auto"/>
              <w:rPr>
                <w:rFonts w:cs="Times New Roman"/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Τὸν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οὐρ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α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νὸν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φέρει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.</w:t>
            </w:r>
          </w:p>
        </w:tc>
        <w:tc>
          <w:tcPr>
            <w:tcW w:w="4390" w:type="dxa"/>
          </w:tcPr>
          <w:p w14:paraId="7209332E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</w:p>
        </w:tc>
      </w:tr>
      <w:tr w:rsidR="00592C89" w:rsidRPr="00592C89" w14:paraId="2E95D229" w14:textId="77777777" w:rsidTr="00592C89">
        <w:trPr>
          <w:trHeight w:val="417"/>
        </w:trPr>
        <w:tc>
          <w:tcPr>
            <w:tcW w:w="593" w:type="dxa"/>
          </w:tcPr>
          <w:p w14:paraId="46BE3CAA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4073" w:type="dxa"/>
          </w:tcPr>
          <w:p w14:paraId="0B2A13FD" w14:textId="77777777" w:rsidR="00592C89" w:rsidRPr="00592C89" w:rsidRDefault="00592C89">
            <w:pPr>
              <w:rPr>
                <w:rFonts w:cs="Times New Roman"/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Ἐν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τοῖς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θεοῖς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βα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σιλεύω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.</w:t>
            </w:r>
          </w:p>
          <w:p w14:paraId="684D764C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4390" w:type="dxa"/>
          </w:tcPr>
          <w:p w14:paraId="7EC033F2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</w:p>
        </w:tc>
      </w:tr>
      <w:tr w:rsidR="00592C89" w:rsidRPr="00592C89" w14:paraId="22739915" w14:textId="77777777" w:rsidTr="00592C89">
        <w:tc>
          <w:tcPr>
            <w:tcW w:w="593" w:type="dxa"/>
          </w:tcPr>
          <w:p w14:paraId="44AC437D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4073" w:type="dxa"/>
          </w:tcPr>
          <w:p w14:paraId="1FA5EF06" w14:textId="77777777" w:rsidR="00592C89" w:rsidRPr="00592C89" w:rsidRDefault="00592C89" w:rsidP="00592C8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en-US"/>
              </w:rPr>
              <w:t>Ἥλιος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εἰμί</w:t>
            </w:r>
            <w:proofErr w:type="spellEnd"/>
            <w:r w:rsidRPr="00592C89"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4390" w:type="dxa"/>
          </w:tcPr>
          <w:p w14:paraId="3BCF8023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</w:p>
        </w:tc>
      </w:tr>
      <w:tr w:rsidR="00592C89" w:rsidRPr="00592C89" w14:paraId="1A3AE037" w14:textId="77777777" w:rsidTr="00592C89">
        <w:tc>
          <w:tcPr>
            <w:tcW w:w="593" w:type="dxa"/>
          </w:tcPr>
          <w:p w14:paraId="47C4705A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4073" w:type="dxa"/>
          </w:tcPr>
          <w:p w14:paraId="56170F9A" w14:textId="77777777" w:rsidR="00592C89" w:rsidRPr="00592C89" w:rsidRDefault="00592C89" w:rsidP="00592C8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Τοὺς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Ἀθην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α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ίους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φυλάττω</w:t>
            </w:r>
            <w:proofErr w:type="spellEnd"/>
            <w:r w:rsidRPr="00592C89"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4390" w:type="dxa"/>
          </w:tcPr>
          <w:p w14:paraId="4DBE57CB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</w:p>
        </w:tc>
      </w:tr>
      <w:tr w:rsidR="00592C89" w:rsidRPr="00592C89" w14:paraId="075DCE51" w14:textId="77777777" w:rsidTr="00592C89">
        <w:tc>
          <w:tcPr>
            <w:tcW w:w="593" w:type="dxa"/>
          </w:tcPr>
          <w:p w14:paraId="5FB84CCF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4073" w:type="dxa"/>
          </w:tcPr>
          <w:p w14:paraId="3C678F32" w14:textId="77777777" w:rsidR="00592C89" w:rsidRPr="00592C89" w:rsidRDefault="00592C89" w:rsidP="00592C8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Ἐν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τῷ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 θα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νάτῳ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βα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σιλεύει</w:t>
            </w:r>
            <w:proofErr w:type="spellEnd"/>
            <w:r w:rsidRPr="00592C89"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4390" w:type="dxa"/>
          </w:tcPr>
          <w:p w14:paraId="6BED3D83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</w:p>
        </w:tc>
      </w:tr>
      <w:tr w:rsidR="00592C89" w:rsidRPr="00592C89" w14:paraId="657EB62D" w14:textId="77777777" w:rsidTr="00592C89">
        <w:tc>
          <w:tcPr>
            <w:tcW w:w="593" w:type="dxa"/>
          </w:tcPr>
          <w:p w14:paraId="34C0B97E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4073" w:type="dxa"/>
          </w:tcPr>
          <w:p w14:paraId="6098D5DD" w14:textId="77777777" w:rsidR="00592C89" w:rsidRPr="00592C89" w:rsidRDefault="00592C89" w:rsidP="00592C8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Τοὺς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ἀνθρώ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π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ους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θερ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απ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εύει</w:t>
            </w:r>
            <w:proofErr w:type="spellEnd"/>
            <w:r w:rsidRPr="00592C89"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4390" w:type="dxa"/>
          </w:tcPr>
          <w:p w14:paraId="625156E0" w14:textId="77777777" w:rsidR="00592C89" w:rsidRPr="00592C89" w:rsidRDefault="00592C89">
            <w:pPr>
              <w:rPr>
                <w:sz w:val="28"/>
                <w:szCs w:val="28"/>
                <w:lang w:val="fr-CH"/>
              </w:rPr>
            </w:pPr>
          </w:p>
        </w:tc>
      </w:tr>
    </w:tbl>
    <w:p w14:paraId="491FBE47" w14:textId="77777777" w:rsidR="00592C89" w:rsidRPr="00592C89" w:rsidRDefault="00592C89">
      <w:pPr>
        <w:rPr>
          <w:sz w:val="28"/>
          <w:szCs w:val="28"/>
          <w:lang w:val="fr-CH"/>
        </w:rPr>
      </w:pPr>
    </w:p>
    <w:p w14:paraId="61D39324" w14:textId="77777777" w:rsidR="00592C89" w:rsidRPr="00592C89" w:rsidRDefault="00592C89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592C89" w:rsidRPr="00592C89" w14:paraId="1A95CAC8" w14:textId="77777777" w:rsidTr="00592C89">
        <w:tc>
          <w:tcPr>
            <w:tcW w:w="3018" w:type="dxa"/>
          </w:tcPr>
          <w:p w14:paraId="0CC0B4C2" w14:textId="77777777" w:rsidR="00592C89" w:rsidRPr="00592C89" w:rsidRDefault="00592C89" w:rsidP="00592C8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Ἀθηνᾶ</w:t>
            </w:r>
            <w:proofErr w:type="spellEnd"/>
          </w:p>
          <w:p w14:paraId="57E3206F" w14:textId="77777777" w:rsidR="00592C89" w:rsidRPr="00592C89" w:rsidRDefault="00592C89" w:rsidP="00592C8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3019" w:type="dxa"/>
          </w:tcPr>
          <w:p w14:paraId="3F6037BD" w14:textId="77777777" w:rsidR="00592C89" w:rsidRPr="00592C89" w:rsidRDefault="00592C89" w:rsidP="00592C89">
            <w:pPr>
              <w:jc w:val="center"/>
              <w:rPr>
                <w:sz w:val="28"/>
                <w:szCs w:val="28"/>
                <w:lang w:val="fr-CH"/>
              </w:rPr>
            </w:pPr>
            <w:r w:rsidRPr="00592C89">
              <w:rPr>
                <w:rFonts w:cs="Times New Roman"/>
                <w:sz w:val="28"/>
                <w:szCs w:val="28"/>
                <w:lang w:val="fr-CH"/>
              </w:rPr>
              <w:t>Ἀπ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όλλων</w:t>
            </w:r>
            <w:proofErr w:type="spellEnd"/>
          </w:p>
          <w:p w14:paraId="69471956" w14:textId="77777777" w:rsidR="00592C89" w:rsidRPr="00592C89" w:rsidRDefault="00592C89" w:rsidP="00592C8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3019" w:type="dxa"/>
          </w:tcPr>
          <w:p w14:paraId="67A3E39D" w14:textId="77777777" w:rsidR="00592C89" w:rsidRPr="00592C89" w:rsidRDefault="00592C89" w:rsidP="00592C8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Ἅιδης</w:t>
            </w:r>
            <w:proofErr w:type="spellEnd"/>
          </w:p>
          <w:p w14:paraId="155FE30B" w14:textId="77777777" w:rsidR="00592C89" w:rsidRPr="00592C89" w:rsidRDefault="00592C89" w:rsidP="00592C89">
            <w:pPr>
              <w:jc w:val="center"/>
              <w:rPr>
                <w:sz w:val="28"/>
                <w:szCs w:val="28"/>
                <w:lang w:val="fr-CH"/>
              </w:rPr>
            </w:pPr>
          </w:p>
        </w:tc>
      </w:tr>
      <w:tr w:rsidR="00592C89" w:rsidRPr="00592C89" w14:paraId="109BD9A4" w14:textId="77777777" w:rsidTr="00592C89">
        <w:tc>
          <w:tcPr>
            <w:tcW w:w="3018" w:type="dxa"/>
          </w:tcPr>
          <w:p w14:paraId="7F910D74" w14:textId="77777777" w:rsidR="00592C89" w:rsidRPr="00592C89" w:rsidRDefault="00592C89" w:rsidP="00592C89">
            <w:pPr>
              <w:jc w:val="center"/>
              <w:rPr>
                <w:rFonts w:cs="Times New Roman"/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Ζεύς</w:t>
            </w:r>
            <w:proofErr w:type="spellEnd"/>
          </w:p>
          <w:p w14:paraId="7ABE212F" w14:textId="77777777" w:rsidR="00592C89" w:rsidRPr="00592C89" w:rsidRDefault="00592C89" w:rsidP="00592C8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3019" w:type="dxa"/>
          </w:tcPr>
          <w:p w14:paraId="6B0C06A0" w14:textId="77777777" w:rsidR="00592C89" w:rsidRPr="00592C89" w:rsidRDefault="00592C89" w:rsidP="00592C8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Ἀσκληριός</w:t>
            </w:r>
            <w:proofErr w:type="spellEnd"/>
          </w:p>
          <w:p w14:paraId="47672063" w14:textId="77777777" w:rsidR="00592C89" w:rsidRPr="00592C89" w:rsidRDefault="00592C89" w:rsidP="00592C8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3019" w:type="dxa"/>
          </w:tcPr>
          <w:p w14:paraId="5A523DF8" w14:textId="77777777" w:rsidR="00592C89" w:rsidRPr="00592C89" w:rsidRDefault="00592C89" w:rsidP="00592C89">
            <w:pPr>
              <w:jc w:val="center"/>
              <w:rPr>
                <w:rFonts w:cs="Times New Roman"/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Ἂτλ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ας</w:t>
            </w:r>
          </w:p>
          <w:p w14:paraId="2020424A" w14:textId="77777777" w:rsidR="00592C89" w:rsidRPr="00592C89" w:rsidRDefault="00592C89" w:rsidP="00592C89">
            <w:pPr>
              <w:jc w:val="center"/>
              <w:rPr>
                <w:sz w:val="28"/>
                <w:szCs w:val="28"/>
                <w:lang w:val="fr-CH"/>
              </w:rPr>
            </w:pPr>
          </w:p>
        </w:tc>
      </w:tr>
    </w:tbl>
    <w:p w14:paraId="45F92A5D" w14:textId="77777777" w:rsidR="00592C89" w:rsidRPr="00592C89" w:rsidRDefault="00592C89">
      <w:pPr>
        <w:rPr>
          <w:sz w:val="28"/>
          <w:szCs w:val="28"/>
          <w:lang w:val="fr-CH"/>
        </w:rPr>
      </w:pPr>
    </w:p>
    <w:sectPr w:rsidR="00592C89" w:rsidRPr="00592C89" w:rsidSect="00E9090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443E2" w14:textId="77777777" w:rsidR="005E12E7" w:rsidRDefault="005E12E7" w:rsidP="00592C89">
      <w:r>
        <w:separator/>
      </w:r>
    </w:p>
  </w:endnote>
  <w:endnote w:type="continuationSeparator" w:id="0">
    <w:p w14:paraId="78ECB88C" w14:textId="77777777" w:rsidR="005E12E7" w:rsidRDefault="005E12E7" w:rsidP="0059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9AA18" w14:textId="77777777" w:rsidR="00592C89" w:rsidRDefault="00592C89">
    <w:pPr>
      <w:pStyle w:val="Pieddepage"/>
    </w:pPr>
    <w:r>
      <w:t>COG14/AMK20</w:t>
    </w:r>
  </w:p>
  <w:p w14:paraId="64AEFE28" w14:textId="77777777" w:rsidR="00592C89" w:rsidRDefault="00592C8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31AD6" w14:textId="77777777" w:rsidR="005E12E7" w:rsidRDefault="005E12E7" w:rsidP="00592C89">
      <w:r>
        <w:separator/>
      </w:r>
    </w:p>
  </w:footnote>
  <w:footnote w:type="continuationSeparator" w:id="0">
    <w:p w14:paraId="348A25CC" w14:textId="77777777" w:rsidR="005E12E7" w:rsidRDefault="005E12E7" w:rsidP="00592C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2FCB" w14:textId="77777777" w:rsidR="00592C89" w:rsidRDefault="00592C89">
    <w:pPr>
      <w:pStyle w:val="En-tte"/>
    </w:pPr>
    <w:r>
      <w:t>Organon 2005, chapitre 3</w:t>
    </w:r>
  </w:p>
  <w:p w14:paraId="018E5D16" w14:textId="77777777" w:rsidR="00592C89" w:rsidRDefault="00592C89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D2F"/>
    <w:multiLevelType w:val="hybridMultilevel"/>
    <w:tmpl w:val="BDE4615A"/>
    <w:lvl w:ilvl="0" w:tplc="82741B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iCs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F4AE3"/>
    <w:multiLevelType w:val="hybridMultilevel"/>
    <w:tmpl w:val="BDE4615A"/>
    <w:lvl w:ilvl="0" w:tplc="82741B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iCs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B076BD"/>
    <w:multiLevelType w:val="hybridMultilevel"/>
    <w:tmpl w:val="8BFA97F0"/>
    <w:lvl w:ilvl="0" w:tplc="A1F84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89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92C89"/>
    <w:rsid w:val="005E12E7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0FA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2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2C89"/>
  </w:style>
  <w:style w:type="paragraph" w:styleId="Pieddepage">
    <w:name w:val="footer"/>
    <w:basedOn w:val="Normal"/>
    <w:link w:val="PieddepageCar"/>
    <w:uiPriority w:val="99"/>
    <w:unhideWhenUsed/>
    <w:rsid w:val="00592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2C89"/>
  </w:style>
  <w:style w:type="table" w:styleId="Grilledutableau">
    <w:name w:val="Table Grid"/>
    <w:basedOn w:val="TableauNormal"/>
    <w:uiPriority w:val="39"/>
    <w:rsid w:val="00592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592C89"/>
    <w:pPr>
      <w:spacing w:after="200"/>
      <w:ind w:left="720"/>
      <w:contextualSpacing/>
    </w:pPr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277</Characters>
  <Application>Microsoft Macintosh Word</Application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2020-03-30T08:37:00Z</dcterms:created>
  <dcterms:modified xsi:type="dcterms:W3CDTF">2020-03-30T08:47:00Z</dcterms:modified>
</cp:coreProperties>
</file>