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58" w:rsidRPr="00012926" w:rsidRDefault="00012926" w:rsidP="00012926">
      <w:pPr>
        <w:jc w:val="center"/>
        <w:rPr>
          <w:rFonts w:ascii="Snap ITC" w:hAnsi="Snap ITC"/>
          <w:sz w:val="72"/>
        </w:rPr>
      </w:pPr>
      <w:r w:rsidRPr="00012926">
        <w:rPr>
          <w:rFonts w:ascii="Snap ITC" w:hAnsi="Snap ITC"/>
          <w:sz w:val="72"/>
        </w:rPr>
        <w:t>La poule de Pâques.</w:t>
      </w:r>
    </w:p>
    <w:p w:rsidR="00012926" w:rsidRDefault="00012926"/>
    <w:p w:rsidR="00012926" w:rsidRPr="00012926" w:rsidRDefault="00012926" w:rsidP="00012926">
      <w:pPr>
        <w:jc w:val="center"/>
        <w:rPr>
          <w:rFonts w:ascii="Comic Sans MS" w:hAnsi="Comic Sans MS"/>
          <w:sz w:val="44"/>
        </w:rPr>
      </w:pPr>
      <w:r w:rsidRPr="00012926">
        <w:rPr>
          <w:rFonts w:ascii="Comic Sans MS" w:hAnsi="Comic Sans MS"/>
          <w:sz w:val="44"/>
        </w:rPr>
        <w:t>Aide-mémoire</w:t>
      </w:r>
    </w:p>
    <w:p w:rsidR="00012926" w:rsidRDefault="00012926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15.5pt;width:213.2pt;height:134.65pt;z-index:251658240">
            <v:textbox>
              <w:txbxContent>
                <w:p w:rsidR="00012926" w:rsidRDefault="00012926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508663" cy="1543792"/>
                        <wp:effectExtent l="19050" t="0" r="5937" b="0"/>
                        <wp:docPr id="1" name="Image 0" descr="poul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ule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1257" cy="1551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2926" w:rsidRDefault="00012926"/>
    <w:p w:rsidR="00012926" w:rsidRDefault="00012926"/>
    <w:p w:rsidR="00012926" w:rsidRDefault="00012926"/>
    <w:p w:rsidR="00012926" w:rsidRDefault="00012926"/>
    <w:p w:rsidR="00012926" w:rsidRDefault="00012926"/>
    <w:p w:rsidR="00012926" w:rsidRDefault="00012926"/>
    <w:p w:rsidR="00012926" w:rsidRPr="00012926" w:rsidRDefault="00012926">
      <w:pPr>
        <w:rPr>
          <w:rFonts w:ascii="Comic Sans MS" w:hAnsi="Comic Sans MS"/>
          <w:b/>
          <w:sz w:val="36"/>
          <w:u w:val="single"/>
        </w:rPr>
      </w:pPr>
      <w:r w:rsidRPr="00012926">
        <w:rPr>
          <w:rFonts w:ascii="Comic Sans MS" w:hAnsi="Comic Sans MS"/>
          <w:b/>
          <w:sz w:val="36"/>
          <w:u w:val="single"/>
        </w:rPr>
        <w:t>Matériel :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Bois croisé…pour scie à main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Peinture aimantée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Peinture : blanche, rouge, orange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Pincettes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Aimant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Œil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Fil  de fer</w:t>
      </w:r>
    </w:p>
    <w:p w:rsidR="00012926" w:rsidRDefault="00012926" w:rsidP="00012926">
      <w:pPr>
        <w:pStyle w:val="Sansinterligne"/>
        <w:rPr>
          <w:rFonts w:ascii="Comic Sans MS" w:hAnsi="Comic Sans MS"/>
          <w:sz w:val="36"/>
        </w:rPr>
      </w:pPr>
    </w:p>
    <w:p w:rsidR="00012926" w:rsidRPr="00012926" w:rsidRDefault="00012926" w:rsidP="00012926">
      <w:pPr>
        <w:pStyle w:val="Sansinterligne"/>
        <w:rPr>
          <w:rFonts w:ascii="Comic Sans MS" w:hAnsi="Comic Sans MS"/>
          <w:b/>
          <w:sz w:val="36"/>
          <w:u w:val="single"/>
        </w:rPr>
      </w:pPr>
      <w:r w:rsidRPr="00012926">
        <w:rPr>
          <w:rFonts w:ascii="Comic Sans MS" w:hAnsi="Comic Sans MS"/>
          <w:b/>
          <w:sz w:val="36"/>
          <w:u w:val="single"/>
        </w:rPr>
        <w:t>Marche à suivre :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 w:rsidRPr="00012926">
        <w:rPr>
          <w:rFonts w:ascii="Comic Sans MS" w:hAnsi="Comic Sans MS"/>
          <w:sz w:val="28"/>
        </w:rPr>
        <w:t>Chaque enfant a dessiné librement SA poule (A4)</w:t>
      </w:r>
      <w:r>
        <w:rPr>
          <w:rFonts w:ascii="Comic Sans MS" w:hAnsi="Comic Sans MS"/>
          <w:sz w:val="28"/>
        </w:rPr>
        <w:t xml:space="preserve"> sur feuille.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Reporter le dessin sur la plaque de bois ; aile en plus.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Peindre l’aile avec peinture aimantée (plusieurs couches)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Peindre toutes les parties en blanc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Peindre crête, bec, </w:t>
      </w:r>
      <w:proofErr w:type="spellStart"/>
      <w:r>
        <w:rPr>
          <w:rFonts w:ascii="Comic Sans MS" w:hAnsi="Comic Sans MS"/>
          <w:sz w:val="28"/>
        </w:rPr>
        <w:t>etc</w:t>
      </w:r>
      <w:proofErr w:type="spellEnd"/>
      <w:r>
        <w:rPr>
          <w:rFonts w:ascii="Comic Sans MS" w:hAnsi="Comic Sans MS"/>
          <w:sz w:val="28"/>
        </w:rPr>
        <w:t>….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Coller l’œil, l’aile et les pincettes.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Déposer l’aimant sur l’aile « aimantée ».</w:t>
      </w:r>
    </w:p>
    <w:p w:rsid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Fixer le fil de fer et suspendre la poule !</w:t>
      </w:r>
      <w:r w:rsidR="008E567A">
        <w:rPr>
          <w:rFonts w:ascii="Comic Sans MS" w:hAnsi="Comic Sans MS"/>
          <w:sz w:val="28"/>
        </w:rPr>
        <w:t xml:space="preserve">                                    </w:t>
      </w:r>
      <w:r w:rsidR="008E567A" w:rsidRPr="008E567A">
        <w:rPr>
          <w:rFonts w:ascii="Comic Sans MS" w:hAnsi="Comic Sans MS"/>
          <w:sz w:val="28"/>
        </w:rPr>
        <w:sym w:font="Wingdings" w:char="F0E0"/>
      </w:r>
      <w:r w:rsidR="008E567A">
        <w:rPr>
          <w:rFonts w:ascii="Comic Sans MS" w:hAnsi="Comic Sans MS"/>
          <w:sz w:val="28"/>
        </w:rPr>
        <w:t xml:space="preserve"> …</w:t>
      </w:r>
    </w:p>
    <w:p w:rsidR="00012926" w:rsidRPr="00012926" w:rsidRDefault="00012926" w:rsidP="00012926">
      <w:pPr>
        <w:pStyle w:val="Sansinterligne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CH"/>
        </w:rPr>
        <w:lastRenderedPageBreak/>
        <w:drawing>
          <wp:inline distT="0" distB="0" distL="0" distR="0">
            <wp:extent cx="6245750" cy="7469579"/>
            <wp:effectExtent l="19050" t="0" r="2650" b="0"/>
            <wp:docPr id="2" name="Image 1" descr="Pâques-po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âques-poul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4376" cy="746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926" w:rsidRDefault="00012926"/>
    <w:p w:rsidR="00012926" w:rsidRDefault="00012926"/>
    <w:p w:rsidR="00012926" w:rsidRPr="00554BAE" w:rsidRDefault="00012926">
      <w:pPr>
        <w:rPr>
          <w:i/>
        </w:rPr>
      </w:pPr>
    </w:p>
    <w:p w:rsidR="00012926" w:rsidRPr="00554BAE" w:rsidRDefault="00554BAE">
      <w:pPr>
        <w:rPr>
          <w:i/>
        </w:rPr>
      </w:pPr>
      <w:proofErr w:type="spellStart"/>
      <w:r w:rsidRPr="00554BAE">
        <w:rPr>
          <w:i/>
        </w:rPr>
        <w:t>Mny</w:t>
      </w:r>
      <w:proofErr w:type="spellEnd"/>
      <w:r w:rsidRPr="00554BAE">
        <w:rPr>
          <w:i/>
        </w:rPr>
        <w:t>-2016</w:t>
      </w:r>
    </w:p>
    <w:sectPr w:rsidR="00012926" w:rsidRPr="00554BAE" w:rsidSect="0088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2926"/>
    <w:rsid w:val="00012926"/>
    <w:rsid w:val="00554BAE"/>
    <w:rsid w:val="00880958"/>
    <w:rsid w:val="008E567A"/>
    <w:rsid w:val="00D3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92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129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510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3</cp:revision>
  <dcterms:created xsi:type="dcterms:W3CDTF">2016-02-28T15:49:00Z</dcterms:created>
  <dcterms:modified xsi:type="dcterms:W3CDTF">2016-02-28T16:13:00Z</dcterms:modified>
</cp:coreProperties>
</file>